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B4" w:rsidRDefault="000C3DB4" w:rsidP="000C3D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DB4" w:rsidRDefault="000C3DB4" w:rsidP="000C3D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5410.380  Fund Restrictions</w:t>
      </w:r>
      <w:r>
        <w:t xml:space="preserve"> </w:t>
      </w:r>
    </w:p>
    <w:p w:rsidR="000C3DB4" w:rsidRDefault="000C3DB4" w:rsidP="000C3DB4">
      <w:pPr>
        <w:widowControl w:val="0"/>
        <w:autoSpaceDE w:val="0"/>
        <w:autoSpaceDN w:val="0"/>
        <w:adjustRightInd w:val="0"/>
      </w:pPr>
    </w:p>
    <w:p w:rsidR="000C3DB4" w:rsidRDefault="000C3DB4" w:rsidP="000C3D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funds shall be provided for a Training Program which allows a person to receive employment training under that Training Program </w:t>
      </w:r>
      <w:r>
        <w:rPr>
          <w:i/>
          <w:iCs/>
        </w:rPr>
        <w:t>for a period greater than 18</w:t>
      </w:r>
      <w:r>
        <w:t xml:space="preserve"> consecutive </w:t>
      </w:r>
      <w:r>
        <w:rPr>
          <w:i/>
          <w:iCs/>
        </w:rPr>
        <w:t>months.</w:t>
      </w:r>
      <w:r>
        <w:t xml:space="preserve"> (Section 18(e) of the Act) </w:t>
      </w:r>
    </w:p>
    <w:p w:rsidR="002A56A9" w:rsidRDefault="002A56A9" w:rsidP="000C3DB4">
      <w:pPr>
        <w:widowControl w:val="0"/>
        <w:autoSpaceDE w:val="0"/>
        <w:autoSpaceDN w:val="0"/>
        <w:adjustRightInd w:val="0"/>
        <w:ind w:left="1440" w:hanging="720"/>
      </w:pPr>
    </w:p>
    <w:p w:rsidR="000C3DB4" w:rsidRDefault="000C3DB4" w:rsidP="000C3D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No Training Program using funds provided under this program shall extend for more than 24 months.</w:t>
      </w:r>
      <w:r>
        <w:t xml:space="preserve">  (Section 18(e) of the Act) </w:t>
      </w:r>
    </w:p>
    <w:sectPr w:rsidR="000C3DB4" w:rsidSect="000C3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DB4"/>
    <w:rsid w:val="000C3DB4"/>
    <w:rsid w:val="002A56A9"/>
    <w:rsid w:val="003F0B7A"/>
    <w:rsid w:val="005C3366"/>
    <w:rsid w:val="00B84295"/>
    <w:rsid w:val="00E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5410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5410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