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41DA" w:rsidRDefault="007D41DA" w:rsidP="007D41DA">
      <w:pPr>
        <w:widowControl w:val="0"/>
        <w:autoSpaceDE w:val="0"/>
        <w:autoSpaceDN w:val="0"/>
        <w:adjustRightInd w:val="0"/>
      </w:pPr>
      <w:bookmarkStart w:id="0" w:name="_GoBack"/>
      <w:bookmarkEnd w:id="0"/>
    </w:p>
    <w:p w:rsidR="007D41DA" w:rsidRDefault="007D41DA" w:rsidP="007D41DA">
      <w:pPr>
        <w:widowControl w:val="0"/>
        <w:autoSpaceDE w:val="0"/>
        <w:autoSpaceDN w:val="0"/>
        <w:adjustRightInd w:val="0"/>
      </w:pPr>
      <w:r>
        <w:rPr>
          <w:b/>
          <w:bCs/>
        </w:rPr>
        <w:t>Section 5410.310  Eligible Costs</w:t>
      </w:r>
      <w:r>
        <w:t xml:space="preserve"> </w:t>
      </w:r>
    </w:p>
    <w:p w:rsidR="007D41DA" w:rsidRDefault="007D41DA" w:rsidP="007D41DA">
      <w:pPr>
        <w:widowControl w:val="0"/>
        <w:autoSpaceDE w:val="0"/>
        <w:autoSpaceDN w:val="0"/>
        <w:adjustRightInd w:val="0"/>
      </w:pPr>
    </w:p>
    <w:p w:rsidR="007D41DA" w:rsidRDefault="007D41DA" w:rsidP="007D41DA">
      <w:pPr>
        <w:widowControl w:val="0"/>
        <w:autoSpaceDE w:val="0"/>
        <w:autoSpaceDN w:val="0"/>
        <w:adjustRightInd w:val="0"/>
      </w:pPr>
      <w:r>
        <w:t xml:space="preserve">The costs of an employer incurred directly as a Training Program expense including salaries and benefits of training staff, contractual services, overhead, materials and supplies, equipment, travel and other related expenses directly necessitated by the Training Program are eligible costs of an employer which may be reimbursed by Loan or Grant proceeds or both. </w:t>
      </w:r>
    </w:p>
    <w:sectPr w:rsidR="007D41DA" w:rsidSect="007D41D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D41DA"/>
    <w:rsid w:val="001F41EB"/>
    <w:rsid w:val="005C3366"/>
    <w:rsid w:val="007D41DA"/>
    <w:rsid w:val="00A72C81"/>
    <w:rsid w:val="00ED31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Words>
  <Characters>342</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5410</vt:lpstr>
    </vt:vector>
  </TitlesOfParts>
  <Company>State of Illinois</Company>
  <LinksUpToDate>false</LinksUpToDate>
  <CharactersWithSpaces>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5410</dc:title>
  <dc:subject/>
  <dc:creator>Illinois General Assembly</dc:creator>
  <cp:keywords/>
  <dc:description/>
  <cp:lastModifiedBy>Roberts, John</cp:lastModifiedBy>
  <cp:revision>3</cp:revision>
  <dcterms:created xsi:type="dcterms:W3CDTF">2012-06-21T20:22:00Z</dcterms:created>
  <dcterms:modified xsi:type="dcterms:W3CDTF">2012-06-21T20:22:00Z</dcterms:modified>
</cp:coreProperties>
</file>