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83" w:rsidRDefault="00A91583" w:rsidP="00A91583">
      <w:pPr>
        <w:widowControl w:val="0"/>
        <w:autoSpaceDE w:val="0"/>
        <w:autoSpaceDN w:val="0"/>
        <w:adjustRightInd w:val="0"/>
      </w:pPr>
      <w:bookmarkStart w:id="0" w:name="_GoBack"/>
      <w:bookmarkEnd w:id="0"/>
    </w:p>
    <w:p w:rsidR="00A91583" w:rsidRDefault="00A91583" w:rsidP="00A91583">
      <w:pPr>
        <w:widowControl w:val="0"/>
        <w:autoSpaceDE w:val="0"/>
        <w:autoSpaceDN w:val="0"/>
        <w:adjustRightInd w:val="0"/>
      </w:pPr>
      <w:r>
        <w:rPr>
          <w:b/>
          <w:bCs/>
        </w:rPr>
        <w:t>Section 5410.240  On-Site Inspection</w:t>
      </w:r>
      <w:r>
        <w:t xml:space="preserve"> </w:t>
      </w:r>
    </w:p>
    <w:p w:rsidR="00A91583" w:rsidRDefault="00A91583" w:rsidP="00A91583">
      <w:pPr>
        <w:widowControl w:val="0"/>
        <w:autoSpaceDE w:val="0"/>
        <w:autoSpaceDN w:val="0"/>
        <w:adjustRightInd w:val="0"/>
      </w:pPr>
    </w:p>
    <w:p w:rsidR="00A91583" w:rsidRDefault="00A91583" w:rsidP="00A91583">
      <w:pPr>
        <w:widowControl w:val="0"/>
        <w:autoSpaceDE w:val="0"/>
        <w:autoSpaceDN w:val="0"/>
        <w:adjustRightInd w:val="0"/>
      </w:pPr>
      <w:r>
        <w:t xml:space="preserve">During the application process, Applicants shall provide representatives of the Authority access to the Applicant's place of business and site where the Training Program will be conducted.  The Authority shall provide notice to the Applicant prior to requesting such access and shall request access only during normal business hours. </w:t>
      </w:r>
    </w:p>
    <w:sectPr w:rsidR="00A91583" w:rsidSect="00A91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583"/>
    <w:rsid w:val="005C3366"/>
    <w:rsid w:val="00742C30"/>
    <w:rsid w:val="00887749"/>
    <w:rsid w:val="00A34D75"/>
    <w:rsid w:val="00A9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