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E7" w:rsidRPr="00E05068" w:rsidRDefault="008973E7" w:rsidP="00CD44AA">
      <w:pPr>
        <w:widowControl w:val="0"/>
        <w:kinsoku w:val="0"/>
        <w:overflowPunct w:val="0"/>
        <w:rPr>
          <w:w w:val="105"/>
          <w:u w:val="single"/>
        </w:rPr>
      </w:pPr>
    </w:p>
    <w:p w:rsidR="00376B2A" w:rsidRPr="00D747DF" w:rsidRDefault="00376B2A" w:rsidP="00CD44AA">
      <w:pPr>
        <w:widowControl w:val="0"/>
        <w:kinsoku w:val="0"/>
        <w:overflowPunct w:val="0"/>
        <w:rPr>
          <w:b/>
          <w:w w:val="105"/>
        </w:rPr>
      </w:pPr>
      <w:r w:rsidRPr="00D747DF">
        <w:rPr>
          <w:b/>
          <w:w w:val="105"/>
        </w:rPr>
        <w:t>Section 5300.13</w:t>
      </w:r>
      <w:r w:rsidR="00E1072E" w:rsidRPr="00D747DF">
        <w:rPr>
          <w:b/>
          <w:w w:val="105"/>
        </w:rPr>
        <w:t>35</w:t>
      </w:r>
      <w:r w:rsidRPr="00D747DF">
        <w:rPr>
          <w:b/>
          <w:w w:val="105"/>
        </w:rPr>
        <w:t xml:space="preserve">  Attendance Requirements</w:t>
      </w:r>
    </w:p>
    <w:p w:rsidR="00376B2A" w:rsidRPr="00CD44AA" w:rsidRDefault="00376B2A" w:rsidP="00A15EE6">
      <w:pPr>
        <w:widowControl w:val="0"/>
        <w:kinsoku w:val="0"/>
        <w:overflowPunct w:val="0"/>
        <w:jc w:val="both"/>
        <w:rPr>
          <w:w w:val="105"/>
        </w:rPr>
      </w:pPr>
    </w:p>
    <w:p w:rsidR="00376B2A" w:rsidRPr="00CD44AA" w:rsidRDefault="00376B2A" w:rsidP="00376B2A">
      <w:pPr>
        <w:pStyle w:val="ListParagraph"/>
        <w:widowControl w:val="0"/>
        <w:kinsoku w:val="0"/>
        <w:overflowPunct w:val="0"/>
        <w:ind w:left="1440" w:hanging="720"/>
      </w:pPr>
      <w:r w:rsidRPr="00CD44AA">
        <w:t>a)</w:t>
      </w:r>
      <w:r w:rsidRPr="00CD44AA">
        <w:tab/>
        <w:t>Except in the event of a notified absence (</w:t>
      </w:r>
      <w:r w:rsidR="00A92A67">
        <w:t>see subsection (</w:t>
      </w:r>
      <w:r w:rsidRPr="00CD44AA">
        <w:t>b)</w:t>
      </w:r>
      <w:r w:rsidR="00A92A67">
        <w:t>)</w:t>
      </w:r>
      <w:r w:rsidRPr="00CD44AA">
        <w:t xml:space="preserve">, each Commissioner is expected to attend each regular or special meeting of the Commission. </w:t>
      </w:r>
      <w:r w:rsidR="00A92A67">
        <w:t xml:space="preserve">The </w:t>
      </w:r>
      <w:r w:rsidRPr="00CD44AA">
        <w:t>Commission Secretary shall maintain a record of members' attendance.</w:t>
      </w:r>
    </w:p>
    <w:p w:rsidR="00376B2A" w:rsidRPr="00CD44AA" w:rsidRDefault="00376B2A" w:rsidP="00A15EE6">
      <w:pPr>
        <w:widowControl w:val="0"/>
        <w:kinsoku w:val="0"/>
        <w:overflowPunct w:val="0"/>
      </w:pPr>
    </w:p>
    <w:p w:rsidR="00376B2A" w:rsidRPr="00CD44AA" w:rsidRDefault="00376B2A" w:rsidP="00376B2A">
      <w:pPr>
        <w:widowControl w:val="0"/>
        <w:kinsoku w:val="0"/>
        <w:overflowPunct w:val="0"/>
        <w:ind w:left="1440" w:hanging="720"/>
      </w:pPr>
      <w:r w:rsidRPr="00CD44AA">
        <w:t>b)</w:t>
      </w:r>
      <w:r w:rsidRPr="00CD44AA">
        <w:tab/>
        <w:t>A Commissioner's absence shall constitute a "notified absence" whe</w:t>
      </w:r>
      <w:r w:rsidR="00A92A67">
        <w:t>n</w:t>
      </w:r>
      <w:r w:rsidRPr="00CD44AA">
        <w:t xml:space="preserve"> the Commissioner, in advance of the meeting, informs the Commission Secretary that the Commissioner will be absent. A notified absence must be given 72 hours prior to the scheduled meeting when possible. An absence due to unforeseen circumstances</w:t>
      </w:r>
      <w:r w:rsidR="00A92A67">
        <w:t>,</w:t>
      </w:r>
      <w:r w:rsidRPr="00CD44AA">
        <w:t xml:space="preserve"> such as illness or emergency</w:t>
      </w:r>
      <w:r w:rsidR="00A92A67">
        <w:t>,</w:t>
      </w:r>
      <w:r w:rsidRPr="00CD44AA">
        <w:t xml:space="preserve"> shall also qualify as a notified absence whe</w:t>
      </w:r>
      <w:r w:rsidR="00A92A67">
        <w:t>n</w:t>
      </w:r>
      <w:r w:rsidRPr="00CD44AA">
        <w:t xml:space="preserve"> the Commissioner reports </w:t>
      </w:r>
      <w:r w:rsidR="00A92A67">
        <w:t xml:space="preserve">that </w:t>
      </w:r>
      <w:r w:rsidRPr="00CD44AA">
        <w:t>absence to the Commission Secretary as soon as reasonably possible. The Commission Secretary shall record as non-notified all absences involving neither advance notice nor unforeseen circumstances.</w:t>
      </w:r>
    </w:p>
    <w:p w:rsidR="00376B2A" w:rsidRPr="00CD44AA" w:rsidRDefault="00376B2A" w:rsidP="00A15EE6">
      <w:pPr>
        <w:widowControl w:val="0"/>
        <w:kinsoku w:val="0"/>
        <w:overflowPunct w:val="0"/>
      </w:pPr>
    </w:p>
    <w:p w:rsidR="00376B2A" w:rsidRPr="00CD44AA" w:rsidRDefault="00376B2A" w:rsidP="00376B2A">
      <w:pPr>
        <w:widowControl w:val="0"/>
        <w:kinsoku w:val="0"/>
        <w:overflowPunct w:val="0"/>
        <w:ind w:left="1440" w:hanging="720"/>
      </w:pPr>
      <w:r w:rsidRPr="00CD44AA">
        <w:t>c)</w:t>
      </w:r>
      <w:r w:rsidRPr="00CD44AA">
        <w:tab/>
        <w:t>The Commission Secretary shall report all instances of non-notified absences</w:t>
      </w:r>
      <w:r w:rsidR="00A92A67">
        <w:t>,</w:t>
      </w:r>
      <w:r w:rsidRPr="00CD44AA">
        <w:t xml:space="preserve"> as well as any instance of three consecutive absences of a member</w:t>
      </w:r>
      <w:r w:rsidR="00A92A67">
        <w:t>,</w:t>
      </w:r>
      <w:r w:rsidRPr="00CD44AA">
        <w:t xml:space="preserve"> from regular meetings in a fiscal year to the member's appointing authority.</w:t>
      </w:r>
    </w:p>
    <w:p w:rsidR="00376B2A" w:rsidRPr="00CD44AA" w:rsidRDefault="00376B2A" w:rsidP="00A15EE6">
      <w:pPr>
        <w:widowControl w:val="0"/>
      </w:pPr>
      <w:bookmarkStart w:id="0" w:name="_GoBack"/>
      <w:bookmarkEnd w:id="0"/>
    </w:p>
    <w:p w:rsidR="000174EB" w:rsidRPr="00376B2A" w:rsidRDefault="00F35A8A" w:rsidP="0038446E">
      <w:pPr>
        <w:ind w:firstLine="720"/>
      </w:pPr>
      <w:r>
        <w:t>(Source:  Added at 44</w:t>
      </w:r>
      <w:r w:rsidR="00376B2A">
        <w:t xml:space="preserve"> Ill. Reg. </w:t>
      </w:r>
      <w:r w:rsidR="009A6D0E">
        <w:t>18930</w:t>
      </w:r>
      <w:r w:rsidR="00376B2A">
        <w:t xml:space="preserve">, effective </w:t>
      </w:r>
      <w:r w:rsidR="009A6D0E">
        <w:t>November 23, 2020</w:t>
      </w:r>
      <w:r w:rsidR="00376B2A">
        <w:t>)</w:t>
      </w:r>
    </w:p>
    <w:sectPr w:rsidR="000174EB" w:rsidRPr="00376B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F31" w:rsidRDefault="004C4F31">
      <w:r>
        <w:separator/>
      </w:r>
    </w:p>
  </w:endnote>
  <w:endnote w:type="continuationSeparator" w:id="0">
    <w:p w:rsidR="004C4F31" w:rsidRDefault="004C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F31" w:rsidRDefault="004C4F31">
      <w:r>
        <w:separator/>
      </w:r>
    </w:p>
  </w:footnote>
  <w:footnote w:type="continuationSeparator" w:id="0">
    <w:p w:rsidR="004C4F31" w:rsidRDefault="004C4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44FF0"/>
    <w:multiLevelType w:val="hybridMultilevel"/>
    <w:tmpl w:val="1570B5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A4394"/>
    <w:multiLevelType w:val="hybridMultilevel"/>
    <w:tmpl w:val="D7322C50"/>
    <w:lvl w:ilvl="0" w:tplc="535EB0F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06022"/>
    <w:multiLevelType w:val="hybridMultilevel"/>
    <w:tmpl w:val="9C7005A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722471"/>
    <w:multiLevelType w:val="hybridMultilevel"/>
    <w:tmpl w:val="97F059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1F404D"/>
    <w:multiLevelType w:val="hybridMultilevel"/>
    <w:tmpl w:val="8B70E178"/>
    <w:lvl w:ilvl="0" w:tplc="024EA41E">
      <w:start w:val="1"/>
      <w:numFmt w:val="lowerLetter"/>
      <w:lvlText w:val="%1)"/>
      <w:lvlJc w:val="left"/>
      <w:pPr>
        <w:ind w:left="108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B2A"/>
    <w:rsid w:val="00383A68"/>
    <w:rsid w:val="0038446E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4F31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3E7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D0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EE6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A67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4AA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7D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689"/>
    <w:rsid w:val="00DD3C9D"/>
    <w:rsid w:val="00DE3439"/>
    <w:rsid w:val="00DE42D9"/>
    <w:rsid w:val="00DE5010"/>
    <w:rsid w:val="00DF0813"/>
    <w:rsid w:val="00DF25BD"/>
    <w:rsid w:val="00E05068"/>
    <w:rsid w:val="00E0634B"/>
    <w:rsid w:val="00E1072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A8A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954F1-519E-418E-A0AA-7086D12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7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2020-04-01T19:22:00Z</dcterms:created>
  <dcterms:modified xsi:type="dcterms:W3CDTF">2020-12-01T22:12:00Z</dcterms:modified>
</cp:coreProperties>
</file>