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78A5" w:rsidRDefault="008D78A5" w:rsidP="008D78A5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8D78A5" w:rsidRDefault="008D78A5" w:rsidP="008D78A5">
      <w:pPr>
        <w:widowControl w:val="0"/>
        <w:autoSpaceDE w:val="0"/>
        <w:autoSpaceDN w:val="0"/>
        <w:adjustRightInd w:val="0"/>
      </w:pPr>
      <w:r>
        <w:rPr>
          <w:b/>
          <w:bCs/>
        </w:rPr>
        <w:t>Section 5300.850  Oral Argument (Renumbered)</w:t>
      </w:r>
      <w:r>
        <w:t xml:space="preserve"> </w:t>
      </w:r>
    </w:p>
    <w:p w:rsidR="008D78A5" w:rsidRDefault="008D78A5" w:rsidP="008D78A5">
      <w:pPr>
        <w:widowControl w:val="0"/>
        <w:autoSpaceDE w:val="0"/>
        <w:autoSpaceDN w:val="0"/>
        <w:adjustRightInd w:val="0"/>
      </w:pPr>
    </w:p>
    <w:p w:rsidR="008D78A5" w:rsidRDefault="008D78A5" w:rsidP="008D78A5">
      <w:pPr>
        <w:widowControl w:val="0"/>
        <w:autoSpaceDE w:val="0"/>
        <w:autoSpaceDN w:val="0"/>
        <w:adjustRightInd w:val="0"/>
        <w:ind w:left="1440" w:hanging="720"/>
      </w:pPr>
      <w:r>
        <w:t xml:space="preserve">(Source:  Renumbered to Section 5300.950 at 9 Ill. Reg. 6207, effective April 24, 1985) </w:t>
      </w:r>
    </w:p>
    <w:sectPr w:rsidR="008D78A5" w:rsidSect="008D78A5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8D78A5"/>
    <w:rsid w:val="005C3366"/>
    <w:rsid w:val="007A4565"/>
    <w:rsid w:val="008711E0"/>
    <w:rsid w:val="008D78A5"/>
    <w:rsid w:val="00937C39"/>
    <w:rsid w:val="00BF0D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</Words>
  <Characters>117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5300</vt:lpstr>
    </vt:vector>
  </TitlesOfParts>
  <Company>State of Illinois</Company>
  <LinksUpToDate>false</LinksUpToDate>
  <CharactersWithSpaces>136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5300</dc:title>
  <dc:subject/>
  <dc:creator>Illinois General Assembly</dc:creator>
  <cp:keywords/>
  <dc:description/>
  <cp:lastModifiedBy>Roberts, John</cp:lastModifiedBy>
  <cp:revision>3</cp:revision>
  <dcterms:created xsi:type="dcterms:W3CDTF">2012-06-21T20:20:00Z</dcterms:created>
  <dcterms:modified xsi:type="dcterms:W3CDTF">2012-06-21T20:20:00Z</dcterms:modified>
</cp:coreProperties>
</file>