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AE8" w:rsidRDefault="00352AE8" w:rsidP="00352AE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52AE8" w:rsidRDefault="00352AE8" w:rsidP="00352AE8">
      <w:pPr>
        <w:widowControl w:val="0"/>
        <w:autoSpaceDE w:val="0"/>
        <w:autoSpaceDN w:val="0"/>
        <w:adjustRightInd w:val="0"/>
      </w:pPr>
      <w:r>
        <w:rPr>
          <w:b/>
          <w:bCs/>
        </w:rPr>
        <w:t>Section 5300.610  Filing of Complaint</w:t>
      </w:r>
      <w:r>
        <w:t xml:space="preserve"> </w:t>
      </w:r>
    </w:p>
    <w:p w:rsidR="00352AE8" w:rsidRDefault="00352AE8" w:rsidP="00352AE8">
      <w:pPr>
        <w:widowControl w:val="0"/>
        <w:autoSpaceDE w:val="0"/>
        <w:autoSpaceDN w:val="0"/>
        <w:adjustRightInd w:val="0"/>
      </w:pPr>
    </w:p>
    <w:p w:rsidR="00352AE8" w:rsidRDefault="00352AE8" w:rsidP="00352AE8">
      <w:pPr>
        <w:widowControl w:val="0"/>
        <w:autoSpaceDE w:val="0"/>
        <w:autoSpaceDN w:val="0"/>
        <w:adjustRightInd w:val="0"/>
      </w:pPr>
      <w:r>
        <w:t xml:space="preserve">Complaints shall be filed by the Department or, pursuant to Section 7A-102(G) of the Act, by the Aggrieved Party with the Chief Administrative Law Judge.  Where the Department files the Complaint, it shall immediately serve a Notice of Filing on all Parties. </w:t>
      </w:r>
    </w:p>
    <w:p w:rsidR="00352AE8" w:rsidRDefault="00352AE8" w:rsidP="00352AE8">
      <w:pPr>
        <w:widowControl w:val="0"/>
        <w:autoSpaceDE w:val="0"/>
        <w:autoSpaceDN w:val="0"/>
        <w:adjustRightInd w:val="0"/>
      </w:pPr>
    </w:p>
    <w:p w:rsidR="00352AE8" w:rsidRDefault="00352AE8" w:rsidP="00352AE8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16 Ill. Reg. 7838, effective June 1, 1992) </w:t>
      </w:r>
    </w:p>
    <w:sectPr w:rsidR="00352AE8" w:rsidSect="00352A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52AE8"/>
    <w:rsid w:val="000A329C"/>
    <w:rsid w:val="00352AE8"/>
    <w:rsid w:val="005C3366"/>
    <w:rsid w:val="00646ECA"/>
    <w:rsid w:val="0070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5300</vt:lpstr>
    </vt:vector>
  </TitlesOfParts>
  <Company>State of Illinois</Company>
  <LinksUpToDate>false</LinksUpToDate>
  <CharactersWithSpaces>366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5300</dc:title>
  <dc:subject/>
  <dc:creator>Illinois General Assembly</dc:creator>
  <cp:keywords/>
  <dc:description/>
  <cp:lastModifiedBy>Roberts, John</cp:lastModifiedBy>
  <cp:revision>3</cp:revision>
  <dcterms:created xsi:type="dcterms:W3CDTF">2012-06-21T20:19:00Z</dcterms:created>
  <dcterms:modified xsi:type="dcterms:W3CDTF">2012-06-21T20:19:00Z</dcterms:modified>
</cp:coreProperties>
</file>