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818F" w14:textId="77777777" w:rsidR="00EF1DD2" w:rsidRDefault="00EF1DD2" w:rsidP="00EF1DD2">
      <w:pPr>
        <w:widowControl w:val="0"/>
        <w:autoSpaceDE w:val="0"/>
        <w:autoSpaceDN w:val="0"/>
        <w:adjustRightInd w:val="0"/>
      </w:pPr>
    </w:p>
    <w:p w14:paraId="23C333DA" w14:textId="77777777" w:rsidR="00EF1DD2" w:rsidRDefault="00EF1DD2" w:rsidP="00EF1DD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5300.450  Extensions</w:t>
      </w:r>
      <w:proofErr w:type="gramEnd"/>
      <w:r>
        <w:rPr>
          <w:b/>
          <w:bCs/>
        </w:rPr>
        <w:t xml:space="preserve"> of Time</w:t>
      </w:r>
      <w:r>
        <w:t xml:space="preserve"> </w:t>
      </w:r>
    </w:p>
    <w:p w14:paraId="12A8F110" w14:textId="77777777" w:rsidR="00EF1DD2" w:rsidRDefault="00EF1DD2" w:rsidP="00EF1DD2">
      <w:pPr>
        <w:widowControl w:val="0"/>
        <w:autoSpaceDE w:val="0"/>
        <w:autoSpaceDN w:val="0"/>
        <w:adjustRightInd w:val="0"/>
      </w:pPr>
    </w:p>
    <w:p w14:paraId="7634B57F" w14:textId="48369EB5" w:rsidR="00EF1DD2" w:rsidRDefault="00EF1DD2" w:rsidP="00EF1D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82D14" w:rsidRPr="00F82D14">
        <w:t xml:space="preserve">A party may seek additional time to file </w:t>
      </w:r>
      <w:r w:rsidR="00B473D1">
        <w:t xml:space="preserve">an </w:t>
      </w:r>
      <w:r w:rsidR="00F82D14" w:rsidRPr="00F82D14">
        <w:t xml:space="preserve">argument and material in support of a timely Request for Review or timely reply to the Department's </w:t>
      </w:r>
      <w:r w:rsidR="00B473D1">
        <w:t>r</w:t>
      </w:r>
      <w:r w:rsidR="00F82D14" w:rsidRPr="00F82D14">
        <w:t xml:space="preserve">esponse pursuant to this subsection. For a Request for Review and the Department’s </w:t>
      </w:r>
      <w:r w:rsidR="00B473D1">
        <w:t>r</w:t>
      </w:r>
      <w:r w:rsidR="00F82D14" w:rsidRPr="00F82D14">
        <w:t>espon</w:t>
      </w:r>
      <w:r w:rsidR="00F82D14">
        <w:t>se, one</w:t>
      </w:r>
      <w:r w:rsidR="005810FD" w:rsidRPr="00D94692">
        <w:t xml:space="preserve"> 30</w:t>
      </w:r>
      <w:r w:rsidR="008648A5">
        <w:t>-</w:t>
      </w:r>
      <w:r w:rsidR="005810FD" w:rsidRPr="00D94692">
        <w:t>day extension will be allowed through the issuance of an Executive Director order.</w:t>
      </w:r>
      <w:r w:rsidR="00F82D14" w:rsidRPr="00F82D14">
        <w:t xml:space="preserve"> For a </w:t>
      </w:r>
      <w:r w:rsidR="00B473D1">
        <w:t>r</w:t>
      </w:r>
      <w:r w:rsidR="00F82D14" w:rsidRPr="00F82D14">
        <w:t>eply and a non-</w:t>
      </w:r>
      <w:r w:rsidR="008E0BFF">
        <w:t>r</w:t>
      </w:r>
      <w:r w:rsidR="00F82D14" w:rsidRPr="00F82D14">
        <w:t xml:space="preserve">equesting party </w:t>
      </w:r>
      <w:r w:rsidR="00B473D1">
        <w:t>r</w:t>
      </w:r>
      <w:r w:rsidR="00F82D14" w:rsidRPr="00F82D14">
        <w:t>esponse, one 15-day extension will be allowed through the issuance of an Executive Director order.</w:t>
      </w:r>
      <w:r>
        <w:t xml:space="preserve"> The Department shall file its </w:t>
      </w:r>
      <w:r w:rsidR="00B473D1">
        <w:t>response</w:t>
      </w:r>
      <w:r>
        <w:t xml:space="preserve"> in accordance with Section 5300.430 within 30 days after receipt of the additional argument or materials.</w:t>
      </w:r>
    </w:p>
    <w:p w14:paraId="5F23BC4D" w14:textId="77777777" w:rsidR="0037754A" w:rsidRDefault="0037754A" w:rsidP="00164E23">
      <w:pPr>
        <w:widowControl w:val="0"/>
        <w:autoSpaceDE w:val="0"/>
        <w:autoSpaceDN w:val="0"/>
        <w:adjustRightInd w:val="0"/>
      </w:pPr>
    </w:p>
    <w:p w14:paraId="78FBB6DA" w14:textId="77777777" w:rsidR="00EF1DD2" w:rsidRDefault="00EF1DD2" w:rsidP="00EF1D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 request additional time to file its response by filing a written motion with the Commission, serving a copy at the same time on the </w:t>
      </w:r>
      <w:r w:rsidR="006D2768">
        <w:t>party</w:t>
      </w:r>
      <w:r>
        <w:t xml:space="preserve"> filing the </w:t>
      </w:r>
      <w:r w:rsidR="00FA3D79">
        <w:t>Request</w:t>
      </w:r>
      <w:r>
        <w:t xml:space="preserve"> for </w:t>
      </w:r>
      <w:r w:rsidR="00FA3D79">
        <w:t xml:space="preserve">Review </w:t>
      </w:r>
      <w:r w:rsidR="005810FD" w:rsidRPr="00D94692">
        <w:t xml:space="preserve">and all parties to the original </w:t>
      </w:r>
      <w:r w:rsidR="00FA3D79">
        <w:t>C</w:t>
      </w:r>
      <w:r w:rsidR="005810FD" w:rsidRPr="00D94692">
        <w:t>harge.</w:t>
      </w:r>
      <w:r>
        <w:t xml:space="preserve">  A request for additional time not exceeding 30 days shall be granted by the Commission through the issuance by the Executive Director of a written order served on the </w:t>
      </w:r>
      <w:r w:rsidR="006D2768">
        <w:t>party</w:t>
      </w:r>
      <w:r>
        <w:t xml:space="preserve"> filing the </w:t>
      </w:r>
      <w:r w:rsidR="00FA3D79">
        <w:t>Request</w:t>
      </w:r>
      <w:r>
        <w:t xml:space="preserve"> for </w:t>
      </w:r>
      <w:r w:rsidR="00FA3D79">
        <w:t>Review</w:t>
      </w:r>
      <w:r>
        <w:t xml:space="preserve"> and on the Department.</w:t>
      </w:r>
    </w:p>
    <w:p w14:paraId="6BA2C413" w14:textId="77777777" w:rsidR="00F82D14" w:rsidRDefault="00F82D14" w:rsidP="00E2378C">
      <w:pPr>
        <w:widowControl w:val="0"/>
        <w:autoSpaceDE w:val="0"/>
        <w:autoSpaceDN w:val="0"/>
        <w:adjustRightInd w:val="0"/>
      </w:pPr>
    </w:p>
    <w:p w14:paraId="5E4908E8" w14:textId="6CE94864" w:rsidR="00F82D14" w:rsidRDefault="00F82D14" w:rsidP="00EF1D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F82D14">
        <w:t xml:space="preserve">Any motion for an extension of time for over 30 days in matters </w:t>
      </w:r>
      <w:r w:rsidR="008F300E">
        <w:t>concerning</w:t>
      </w:r>
      <w:r w:rsidRPr="00F82D14">
        <w:t xml:space="preserve"> a Request for Review and the Department’s </w:t>
      </w:r>
      <w:r w:rsidR="00B473D1">
        <w:t>r</w:t>
      </w:r>
      <w:r w:rsidRPr="00F82D14">
        <w:t xml:space="preserve">esponse and 15 days for a </w:t>
      </w:r>
      <w:r w:rsidR="00B473D1">
        <w:t>r</w:t>
      </w:r>
      <w:r w:rsidRPr="00F82D14">
        <w:t xml:space="preserve">eply and a non-Requesting party </w:t>
      </w:r>
      <w:r w:rsidR="00B473D1">
        <w:t>r</w:t>
      </w:r>
      <w:r w:rsidRPr="00F82D14">
        <w:t>esponse shall be considered by a Panel of three Commissioners.</w:t>
      </w:r>
    </w:p>
    <w:p w14:paraId="32E79DCC" w14:textId="77777777" w:rsidR="00EF1DD2" w:rsidRDefault="00EF1DD2" w:rsidP="00164E23">
      <w:pPr>
        <w:widowControl w:val="0"/>
        <w:autoSpaceDE w:val="0"/>
        <w:autoSpaceDN w:val="0"/>
        <w:adjustRightInd w:val="0"/>
      </w:pPr>
    </w:p>
    <w:p w14:paraId="7A9D7C10" w14:textId="07579A18" w:rsidR="00CD086C" w:rsidRPr="00D55B37" w:rsidRDefault="004E6C4A">
      <w:pPr>
        <w:pStyle w:val="JCARSourceNote"/>
        <w:ind w:left="720"/>
      </w:pPr>
      <w:r>
        <w:t xml:space="preserve">(Source:  Amended at 46 Ill. Reg. </w:t>
      </w:r>
      <w:r w:rsidR="000E1914">
        <w:t>17343</w:t>
      </w:r>
      <w:r>
        <w:t xml:space="preserve">, effective </w:t>
      </w:r>
      <w:r w:rsidR="000E1914">
        <w:t>October 5, 2022</w:t>
      </w:r>
      <w:r>
        <w:t>)</w:t>
      </w:r>
    </w:p>
    <w:sectPr w:rsidR="00CD086C" w:rsidRPr="00D55B37" w:rsidSect="00EF1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DD2"/>
    <w:rsid w:val="000B76DF"/>
    <w:rsid w:val="000C63FB"/>
    <w:rsid w:val="000E1914"/>
    <w:rsid w:val="00164E23"/>
    <w:rsid w:val="001C4CA0"/>
    <w:rsid w:val="0037754A"/>
    <w:rsid w:val="00401827"/>
    <w:rsid w:val="004E6C4A"/>
    <w:rsid w:val="00521D2D"/>
    <w:rsid w:val="005810FD"/>
    <w:rsid w:val="005A593F"/>
    <w:rsid w:val="005C3366"/>
    <w:rsid w:val="006479D8"/>
    <w:rsid w:val="006D2768"/>
    <w:rsid w:val="0070518F"/>
    <w:rsid w:val="00733067"/>
    <w:rsid w:val="008648A5"/>
    <w:rsid w:val="00872509"/>
    <w:rsid w:val="008E0BFF"/>
    <w:rsid w:val="008F300E"/>
    <w:rsid w:val="00926952"/>
    <w:rsid w:val="00943788"/>
    <w:rsid w:val="00995FD4"/>
    <w:rsid w:val="00B473D1"/>
    <w:rsid w:val="00B83B25"/>
    <w:rsid w:val="00B91052"/>
    <w:rsid w:val="00C44D0B"/>
    <w:rsid w:val="00CD086C"/>
    <w:rsid w:val="00D94692"/>
    <w:rsid w:val="00E2378C"/>
    <w:rsid w:val="00E807D4"/>
    <w:rsid w:val="00EE297F"/>
    <w:rsid w:val="00EF1DD2"/>
    <w:rsid w:val="00F82D14"/>
    <w:rsid w:val="00FA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3B125B"/>
  <w15:docId w15:val="{2D4CBBD5-4808-4E64-9966-E9B0925B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Shipley, Melissa A.</cp:lastModifiedBy>
  <cp:revision>4</cp:revision>
  <dcterms:created xsi:type="dcterms:W3CDTF">2022-09-07T20:22:00Z</dcterms:created>
  <dcterms:modified xsi:type="dcterms:W3CDTF">2022-10-21T17:18:00Z</dcterms:modified>
</cp:coreProperties>
</file>