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98B" w:rsidRDefault="007C798B" w:rsidP="007C798B">
      <w:pPr>
        <w:widowControl w:val="0"/>
        <w:autoSpaceDE w:val="0"/>
        <w:autoSpaceDN w:val="0"/>
        <w:adjustRightInd w:val="0"/>
      </w:pPr>
      <w:bookmarkStart w:id="0" w:name="_GoBack"/>
      <w:bookmarkEnd w:id="0"/>
    </w:p>
    <w:p w:rsidR="007C798B" w:rsidRDefault="007C798B" w:rsidP="007C798B">
      <w:pPr>
        <w:widowControl w:val="0"/>
        <w:autoSpaceDE w:val="0"/>
        <w:autoSpaceDN w:val="0"/>
        <w:adjustRightInd w:val="0"/>
      </w:pPr>
      <w:r>
        <w:rPr>
          <w:b/>
          <w:bCs/>
        </w:rPr>
        <w:t>Section 2920.85  Conformity With Federal Unemployment Tax Act</w:t>
      </w:r>
      <w:r>
        <w:t xml:space="preserve"> </w:t>
      </w:r>
    </w:p>
    <w:p w:rsidR="007C798B" w:rsidRDefault="007C798B" w:rsidP="007C798B">
      <w:pPr>
        <w:widowControl w:val="0"/>
        <w:autoSpaceDE w:val="0"/>
        <w:autoSpaceDN w:val="0"/>
        <w:adjustRightInd w:val="0"/>
      </w:pPr>
    </w:p>
    <w:p w:rsidR="007C798B" w:rsidRDefault="007C798B" w:rsidP="007C798B">
      <w:pPr>
        <w:widowControl w:val="0"/>
        <w:autoSpaceDE w:val="0"/>
        <w:autoSpaceDN w:val="0"/>
        <w:adjustRightInd w:val="0"/>
      </w:pPr>
      <w:r>
        <w:t xml:space="preserve">In order to assure full state tax credit against the tax imposed by the Federal Unemployment Tax Act, (26 U.S.C. 3301 et seq) the rules relating to retirement pay shall be interpreted in conformity with the requirements of the Federal Unemployment Tax Act as interpreted by the U.S. Secretary of Labor or other appropriate Federal agency. </w:t>
      </w:r>
    </w:p>
    <w:sectPr w:rsidR="007C798B" w:rsidSect="007C79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798B"/>
    <w:rsid w:val="005C3366"/>
    <w:rsid w:val="007C798B"/>
    <w:rsid w:val="00A8063C"/>
    <w:rsid w:val="00AB76E5"/>
    <w:rsid w:val="00AD5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2920</vt:lpstr>
    </vt:vector>
  </TitlesOfParts>
  <Company>State of Illinois</Company>
  <LinksUpToDate>false</LinksUpToDate>
  <CharactersWithSpaces>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2920</dc:title>
  <dc:subject/>
  <dc:creator>Illinois General Assembly</dc:creator>
  <cp:keywords/>
  <dc:description/>
  <cp:lastModifiedBy>Roberts, John</cp:lastModifiedBy>
  <cp:revision>3</cp:revision>
  <dcterms:created xsi:type="dcterms:W3CDTF">2012-06-21T20:17:00Z</dcterms:created>
  <dcterms:modified xsi:type="dcterms:W3CDTF">2012-06-21T20:17:00Z</dcterms:modified>
</cp:coreProperties>
</file>