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7B" w:rsidRDefault="0017387B" w:rsidP="001738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387B" w:rsidRDefault="0017387B" w:rsidP="001738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2920.40  Payments In Lieu Of Notice Of Separation Or Layoff</w:t>
      </w:r>
      <w:r>
        <w:t xml:space="preserve"> </w:t>
      </w:r>
    </w:p>
    <w:p w:rsidR="0017387B" w:rsidRDefault="0017387B" w:rsidP="0017387B">
      <w:pPr>
        <w:widowControl w:val="0"/>
        <w:autoSpaceDE w:val="0"/>
        <w:autoSpaceDN w:val="0"/>
        <w:adjustRightInd w:val="0"/>
      </w:pPr>
    </w:p>
    <w:p w:rsidR="00B16E72" w:rsidRDefault="0017387B" w:rsidP="0017387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B16E72">
        <w:t>Wages</w:t>
      </w:r>
    </w:p>
    <w:p w:rsidR="00B16E72" w:rsidRDefault="00B16E72" w:rsidP="0017387B">
      <w:pPr>
        <w:widowControl w:val="0"/>
        <w:autoSpaceDE w:val="0"/>
        <w:autoSpaceDN w:val="0"/>
        <w:adjustRightInd w:val="0"/>
        <w:ind w:left="1440" w:hanging="720"/>
      </w:pPr>
    </w:p>
    <w:p w:rsidR="0017387B" w:rsidRDefault="00B16E72" w:rsidP="00B16E7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17387B">
        <w:t>Amounts paid or payable by an employing unit to an individual in lieu of notice of separation or layoff</w:t>
      </w:r>
      <w:r w:rsidR="00820C0B">
        <w:t>, except for payments related to an employer's violation of the Illinois Worker Adjustment and Retraining Notification Act</w:t>
      </w:r>
      <w:r>
        <w:t xml:space="preserve"> [820 ILCS 65]</w:t>
      </w:r>
      <w:r w:rsidR="00820C0B">
        <w:t xml:space="preserve"> or the federal Worker Adjustment and Retraining Notification Act</w:t>
      </w:r>
      <w:r>
        <w:t xml:space="preserve"> (29 USC 2101 et seq.)</w:t>
      </w:r>
      <w:r w:rsidR="00820C0B">
        <w:t>,</w:t>
      </w:r>
      <w:r w:rsidR="0017387B">
        <w:t xml:space="preserve"> shall be treated as wages with respect to the period of notice</w:t>
      </w:r>
      <w:r w:rsidR="00820C0B">
        <w:t>,</w:t>
      </w:r>
      <w:r w:rsidR="0017387B">
        <w:t xml:space="preserve"> provided that the following conditions are met: </w:t>
      </w:r>
    </w:p>
    <w:p w:rsidR="00C44795" w:rsidRDefault="00C44795" w:rsidP="0017387B">
      <w:pPr>
        <w:widowControl w:val="0"/>
        <w:autoSpaceDE w:val="0"/>
        <w:autoSpaceDN w:val="0"/>
        <w:adjustRightInd w:val="0"/>
        <w:ind w:left="2160" w:hanging="720"/>
      </w:pPr>
    </w:p>
    <w:p w:rsidR="0017387B" w:rsidRDefault="00B16E72" w:rsidP="00B16E72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17387B">
        <w:t>)</w:t>
      </w:r>
      <w:r w:rsidR="0017387B">
        <w:tab/>
        <w:t xml:space="preserve">There must be an employment agreement or a uniformly applied company policy </w:t>
      </w:r>
      <w:r w:rsidR="00967109">
        <w:t>that</w:t>
      </w:r>
      <w:r w:rsidR="0017387B">
        <w:t xml:space="preserve"> requires that the employing unit give the employee a definite period of notice before a layoff or separation; </w:t>
      </w:r>
    </w:p>
    <w:p w:rsidR="000842B7" w:rsidRDefault="000842B7" w:rsidP="0017387B">
      <w:pPr>
        <w:widowControl w:val="0"/>
        <w:autoSpaceDE w:val="0"/>
        <w:autoSpaceDN w:val="0"/>
        <w:adjustRightInd w:val="0"/>
        <w:ind w:left="2160" w:hanging="720"/>
      </w:pPr>
    </w:p>
    <w:p w:rsidR="0017387B" w:rsidRDefault="00B16E72" w:rsidP="00B16E72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17387B">
        <w:t>)</w:t>
      </w:r>
      <w:r w:rsidR="0017387B">
        <w:tab/>
      </w:r>
      <w:r w:rsidR="002A5130">
        <w:t xml:space="preserve">The </w:t>
      </w:r>
      <w:r w:rsidR="0017387B">
        <w:t xml:space="preserve">employee must be laid off or separated without the required notice; and </w:t>
      </w:r>
    </w:p>
    <w:p w:rsidR="00C44795" w:rsidRDefault="00C44795" w:rsidP="0017387B">
      <w:pPr>
        <w:widowControl w:val="0"/>
        <w:autoSpaceDE w:val="0"/>
        <w:autoSpaceDN w:val="0"/>
        <w:adjustRightInd w:val="0"/>
        <w:ind w:left="2160" w:hanging="720"/>
      </w:pPr>
    </w:p>
    <w:p w:rsidR="0017387B" w:rsidRDefault="00B16E72" w:rsidP="00B16E72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17387B">
        <w:t>)</w:t>
      </w:r>
      <w:r w:rsidR="0017387B">
        <w:tab/>
        <w:t xml:space="preserve">The employing unit must pay the employee a sum equal to his regular wages, or an amount computed in accordance with a formula based on the employee's past earnings, for the required period of the notice. </w:t>
      </w:r>
    </w:p>
    <w:p w:rsidR="00820C0B" w:rsidRDefault="00820C0B" w:rsidP="0017387B">
      <w:pPr>
        <w:widowControl w:val="0"/>
        <w:autoSpaceDE w:val="0"/>
        <w:autoSpaceDN w:val="0"/>
        <w:adjustRightInd w:val="0"/>
        <w:ind w:left="2160" w:hanging="720"/>
      </w:pPr>
    </w:p>
    <w:p w:rsidR="00820C0B" w:rsidRDefault="00B16E72" w:rsidP="00B16E7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820C0B">
        <w:t>If the amounts treated as wages in lieu of notice with respect to a week pursuant to this subsection</w:t>
      </w:r>
      <w:r w:rsidR="00967109">
        <w:t xml:space="preserve"> (a)</w:t>
      </w:r>
      <w:r w:rsidR="00820C0B">
        <w:t xml:space="preserve"> exceed the individual's weekly benefit amount, </w:t>
      </w:r>
      <w:r w:rsidR="00967109">
        <w:t xml:space="preserve">the </w:t>
      </w:r>
      <w:r w:rsidR="00820C0B">
        <w:t xml:space="preserve">individual shall be ineligible to receive benefits with respect to </w:t>
      </w:r>
      <w:r w:rsidR="00967109">
        <w:t xml:space="preserve">that </w:t>
      </w:r>
      <w:r w:rsidR="00820C0B">
        <w:t>week.</w:t>
      </w:r>
    </w:p>
    <w:p w:rsidR="00C44795" w:rsidRDefault="00C44795" w:rsidP="0017387B">
      <w:pPr>
        <w:widowControl w:val="0"/>
        <w:autoSpaceDE w:val="0"/>
        <w:autoSpaceDN w:val="0"/>
        <w:adjustRightInd w:val="0"/>
        <w:ind w:left="1440" w:hanging="720"/>
      </w:pPr>
    </w:p>
    <w:p w:rsidR="0017387B" w:rsidRDefault="0017387B" w:rsidP="0017387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B16E72">
        <w:t xml:space="preserve">Service Payments. </w:t>
      </w:r>
      <w:r w:rsidR="006402DD">
        <w:t xml:space="preserve"> </w:t>
      </w:r>
      <w:r>
        <w:t xml:space="preserve">Amounts paid or payable by an employing unit to an individual in lieu of notice of separation or layoff </w:t>
      </w:r>
      <w:r w:rsidR="00967109">
        <w:t>that</w:t>
      </w:r>
      <w:r>
        <w:t xml:space="preserve"> do not satisfy the conditions set forth in subsection (a) shall be treated as severance pay described in Section 2920.45 </w:t>
      </w:r>
      <w:r w:rsidR="00820C0B">
        <w:t xml:space="preserve">except for </w:t>
      </w:r>
      <w:r>
        <w:t>payments</w:t>
      </w:r>
      <w:r w:rsidR="00967109">
        <w:t xml:space="preserve"> that</w:t>
      </w:r>
      <w:r>
        <w:t xml:space="preserve"> qualify as vacation pay in connection with a layoff or separation, as provided in Section 2920.30</w:t>
      </w:r>
      <w:r w:rsidR="00820C0B">
        <w:t xml:space="preserve"> and are not related to an employer's violation of the Illinois Worker Adjustment and Re</w:t>
      </w:r>
      <w:r w:rsidR="00967109">
        <w:t>tr</w:t>
      </w:r>
      <w:r w:rsidR="00820C0B">
        <w:t>aining Notification Act or the federal Worker Adjustment and Retraining Notification Act</w:t>
      </w:r>
      <w:r>
        <w:t xml:space="preserve">. </w:t>
      </w:r>
    </w:p>
    <w:p w:rsidR="0017387B" w:rsidRDefault="0017387B" w:rsidP="0017387B">
      <w:pPr>
        <w:widowControl w:val="0"/>
        <w:autoSpaceDE w:val="0"/>
        <w:autoSpaceDN w:val="0"/>
        <w:adjustRightInd w:val="0"/>
        <w:ind w:left="1440" w:hanging="720"/>
      </w:pPr>
    </w:p>
    <w:p w:rsidR="00820C0B" w:rsidRPr="00D55B37" w:rsidRDefault="00820C0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C14389">
        <w:t>9</w:t>
      </w:r>
      <w:r>
        <w:t xml:space="preserve"> I</w:t>
      </w:r>
      <w:r w:rsidRPr="00D55B37">
        <w:t xml:space="preserve">ll. Reg. </w:t>
      </w:r>
      <w:r w:rsidR="0072210E">
        <w:t>1935</w:t>
      </w:r>
      <w:r w:rsidRPr="00D55B37">
        <w:t xml:space="preserve">, effective </w:t>
      </w:r>
      <w:r w:rsidR="0072210E">
        <w:t>January 24, 2005</w:t>
      </w:r>
      <w:r w:rsidRPr="00D55B37">
        <w:t>)</w:t>
      </w:r>
    </w:p>
    <w:sectPr w:rsidR="00820C0B" w:rsidRPr="00D55B37" w:rsidSect="001738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387B"/>
    <w:rsid w:val="000842B7"/>
    <w:rsid w:val="0017387B"/>
    <w:rsid w:val="002A5130"/>
    <w:rsid w:val="00323CBE"/>
    <w:rsid w:val="00572A4F"/>
    <w:rsid w:val="005C3366"/>
    <w:rsid w:val="006402DD"/>
    <w:rsid w:val="006B2291"/>
    <w:rsid w:val="0072210E"/>
    <w:rsid w:val="00820C0B"/>
    <w:rsid w:val="00967109"/>
    <w:rsid w:val="00B16E72"/>
    <w:rsid w:val="00C14389"/>
    <w:rsid w:val="00C44795"/>
    <w:rsid w:val="00F7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20C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2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2920</vt:lpstr>
    </vt:vector>
  </TitlesOfParts>
  <Company>State of Illinois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2920</dc:title>
  <dc:subject/>
  <dc:creator>Illinois General Assembly</dc:creator>
  <cp:keywords/>
  <dc:description/>
  <cp:lastModifiedBy>Roberts, John</cp:lastModifiedBy>
  <cp:revision>3</cp:revision>
  <dcterms:created xsi:type="dcterms:W3CDTF">2012-06-21T20:16:00Z</dcterms:created>
  <dcterms:modified xsi:type="dcterms:W3CDTF">2012-06-21T20:16:00Z</dcterms:modified>
</cp:coreProperties>
</file>