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7C8" w:rsidRDefault="00C607C8" w:rsidP="00C607C8">
      <w:pPr>
        <w:widowControl w:val="0"/>
        <w:autoSpaceDE w:val="0"/>
        <w:autoSpaceDN w:val="0"/>
        <w:adjustRightInd w:val="0"/>
      </w:pPr>
      <w:bookmarkStart w:id="0" w:name="_GoBack"/>
      <w:bookmarkEnd w:id="0"/>
    </w:p>
    <w:p w:rsidR="00C607C8" w:rsidRDefault="00C607C8" w:rsidP="00C607C8">
      <w:pPr>
        <w:widowControl w:val="0"/>
        <w:autoSpaceDE w:val="0"/>
        <w:autoSpaceDN w:val="0"/>
        <w:adjustRightInd w:val="0"/>
      </w:pPr>
      <w:r>
        <w:rPr>
          <w:b/>
          <w:bCs/>
        </w:rPr>
        <w:t>Section 2915.15  Period Between Academic Years Or Terms, Vacation Period Or Holiday Recess</w:t>
      </w:r>
      <w:r>
        <w:t xml:space="preserve"> </w:t>
      </w:r>
    </w:p>
    <w:p w:rsidR="00C607C8" w:rsidRDefault="00C607C8" w:rsidP="00C607C8">
      <w:pPr>
        <w:widowControl w:val="0"/>
        <w:autoSpaceDE w:val="0"/>
        <w:autoSpaceDN w:val="0"/>
        <w:adjustRightInd w:val="0"/>
      </w:pPr>
    </w:p>
    <w:p w:rsidR="00C607C8" w:rsidRDefault="00C607C8" w:rsidP="00C607C8">
      <w:pPr>
        <w:widowControl w:val="0"/>
        <w:autoSpaceDE w:val="0"/>
        <w:autoSpaceDN w:val="0"/>
        <w:adjustRightInd w:val="0"/>
        <w:ind w:left="1440" w:hanging="720"/>
      </w:pPr>
      <w:r>
        <w:t>a)</w:t>
      </w:r>
      <w:r>
        <w:tab/>
        <w:t xml:space="preserve">The intervening period between two academic years or terms, whether or not successive, is the time span when an individual is not required either by contract or customary practice in educational institutions or educational service agencies to perform the services assigned to him.  Such period is usually defined by the beginning and end of classes. </w:t>
      </w:r>
    </w:p>
    <w:p w:rsidR="006006E5" w:rsidRDefault="006006E5" w:rsidP="00C607C8">
      <w:pPr>
        <w:widowControl w:val="0"/>
        <w:autoSpaceDE w:val="0"/>
        <w:autoSpaceDN w:val="0"/>
        <w:adjustRightInd w:val="0"/>
        <w:ind w:left="1440" w:hanging="720"/>
      </w:pPr>
    </w:p>
    <w:p w:rsidR="00C607C8" w:rsidRDefault="00C607C8" w:rsidP="00C607C8">
      <w:pPr>
        <w:widowControl w:val="0"/>
        <w:autoSpaceDE w:val="0"/>
        <w:autoSpaceDN w:val="0"/>
        <w:adjustRightInd w:val="0"/>
        <w:ind w:left="1440" w:hanging="720"/>
      </w:pPr>
      <w:r>
        <w:t>b)</w:t>
      </w:r>
      <w:r>
        <w:tab/>
        <w:t xml:space="preserve">The period of an established and customary vacation period or holiday recess includes Christmas break or any other religious holiday season or spring vacation when they occur during the academic year or term. </w:t>
      </w:r>
    </w:p>
    <w:sectPr w:rsidR="00C607C8" w:rsidSect="00C607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07C8"/>
    <w:rsid w:val="004A7FEF"/>
    <w:rsid w:val="005C3366"/>
    <w:rsid w:val="006006E5"/>
    <w:rsid w:val="00BA3511"/>
    <w:rsid w:val="00C607C8"/>
    <w:rsid w:val="00D8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2915</vt:lpstr>
    </vt:vector>
  </TitlesOfParts>
  <Company>State of Illinois</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