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46" w:rsidRDefault="00CB4D46" w:rsidP="00CB4D46">
      <w:pPr>
        <w:widowControl w:val="0"/>
        <w:autoSpaceDE w:val="0"/>
        <w:autoSpaceDN w:val="0"/>
        <w:adjustRightInd w:val="0"/>
      </w:pPr>
    </w:p>
    <w:p w:rsidR="00B37B62" w:rsidRDefault="00B37B62" w:rsidP="00B37B62">
      <w:pPr>
        <w:widowControl w:val="0"/>
        <w:autoSpaceDE w:val="0"/>
        <w:autoSpaceDN w:val="0"/>
        <w:adjustRightInd w:val="0"/>
      </w:pPr>
      <w:r>
        <w:rPr>
          <w:b/>
          <w:bCs/>
        </w:rPr>
        <w:t>Section 2865.1  Definitions</w:t>
      </w:r>
      <w:r>
        <w:t xml:space="preserve"> </w:t>
      </w:r>
    </w:p>
    <w:p w:rsidR="00B37B62" w:rsidRDefault="00B37B62" w:rsidP="00B37B62">
      <w:pPr>
        <w:widowControl w:val="0"/>
        <w:autoSpaceDE w:val="0"/>
        <w:autoSpaceDN w:val="0"/>
        <w:adjustRightInd w:val="0"/>
      </w:pPr>
    </w:p>
    <w:p w:rsidR="00B37B62" w:rsidRDefault="00B37B62" w:rsidP="00B37B62">
      <w:pPr>
        <w:widowControl w:val="0"/>
        <w:autoSpaceDE w:val="0"/>
        <w:autoSpaceDN w:val="0"/>
        <w:adjustRightInd w:val="0"/>
      </w:pPr>
      <w:r>
        <w:t xml:space="preserve">All other terms used in this Part shall have the </w:t>
      </w:r>
      <w:r w:rsidR="00A46355">
        <w:t xml:space="preserve">meanings ascribed in </w:t>
      </w:r>
      <w:r>
        <w:t xml:space="preserve"> Sections 200 through 247 of the Unemployment Insurance Act  [820 ILCS 405], unless the context requires otherwise.</w:t>
      </w:r>
    </w:p>
    <w:p w:rsidR="00B37B62" w:rsidRDefault="00B37B62" w:rsidP="00B37B62">
      <w:pPr>
        <w:widowControl w:val="0"/>
        <w:autoSpaceDE w:val="0"/>
        <w:autoSpaceDN w:val="0"/>
        <w:adjustRightInd w:val="0"/>
      </w:pPr>
    </w:p>
    <w:p w:rsidR="00B37B62" w:rsidRDefault="00B37B62" w:rsidP="00B37B62">
      <w:pPr>
        <w:widowControl w:val="0"/>
        <w:autoSpaceDE w:val="0"/>
        <w:autoSpaceDN w:val="0"/>
        <w:adjustRightInd w:val="0"/>
        <w:ind w:left="1440"/>
      </w:pPr>
      <w:r>
        <w:t xml:space="preserve">"Act" means the Unemployment Insurance Act [820 ILCS 405].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"Claimant" means a person who applies for benefits under the Act.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"Customary occupation" means the work in which the individual was last engaged or the occupation for which he </w:t>
      </w:r>
      <w:r w:rsidR="00CD24A6">
        <w:t xml:space="preserve">or she </w:t>
      </w:r>
      <w:r>
        <w:t xml:space="preserve">is best qualified by training, experience and education. </w:t>
      </w:r>
    </w:p>
    <w:p w:rsidR="00615994" w:rsidRDefault="00615994" w:rsidP="00450DF6">
      <w:pPr>
        <w:widowControl w:val="0"/>
        <w:autoSpaceDE w:val="0"/>
        <w:autoSpaceDN w:val="0"/>
        <w:adjustRightInd w:val="0"/>
      </w:pPr>
    </w:p>
    <w:p w:rsidR="00A46355" w:rsidRDefault="00A46355" w:rsidP="00B37B62">
      <w:pPr>
        <w:widowControl w:val="0"/>
        <w:autoSpaceDE w:val="0"/>
        <w:autoSpaceDN w:val="0"/>
        <w:adjustRightInd w:val="0"/>
        <w:ind w:left="1440"/>
      </w:pPr>
      <w:r>
        <w:t>"Department" means the Illinois Department of Employment Security.</w:t>
      </w:r>
    </w:p>
    <w:p w:rsidR="00615994" w:rsidRDefault="00615994"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"Employing unit" shall have the same meaning </w:t>
      </w:r>
      <w:r w:rsidR="00A46355">
        <w:t xml:space="preserve">ascribed </w:t>
      </w:r>
      <w:r>
        <w:t xml:space="preserve">in Section 204 of the Act.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"Full-time work" is the number of hours a class of workers would customarily work if the employing unit had all of the work it could handle without working overtime. Except </w:t>
      </w:r>
      <w:r w:rsidR="003A23C1">
        <w:t>when</w:t>
      </w:r>
      <w:r>
        <w:t xml:space="preserve"> the contrary is provided by a collective bargaining ag</w:t>
      </w:r>
      <w:r w:rsidR="003A23C1">
        <w:t>reement or company policy, full-</w:t>
      </w:r>
      <w:r>
        <w:t>time work is customarily 40 hours per week. For examp</w:t>
      </w:r>
      <w:r w:rsidR="003A23C1">
        <w:t>le, 37.5 hours per week is full-</w:t>
      </w:r>
      <w:r>
        <w:t xml:space="preserve">time work for Illinois </w:t>
      </w:r>
      <w:r w:rsidR="00CD24A6">
        <w:t>State</w:t>
      </w:r>
      <w:r>
        <w:t xml:space="preserve"> employees because it is so provided by </w:t>
      </w:r>
      <w:r w:rsidR="00CD24A6">
        <w:t>State</w:t>
      </w:r>
      <w:r>
        <w:t xml:space="preserve"> personnel policy.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"Local office" means the office of the </w:t>
      </w:r>
      <w:r w:rsidR="003A23C1">
        <w:t>Department</w:t>
      </w:r>
      <w:r>
        <w:t xml:space="preserve"> servicing claimants who live in a specific geographical area.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"Regular employing unit" is either the employing unit for which an individual expects to continue working and to work full time if business warrants it, or any employing unit for which the individual worked full time for nine consecutive weeks during the preceding 52 weeks. </w:t>
      </w:r>
    </w:p>
    <w:p w:rsidR="00B37B62" w:rsidRDefault="00B37B62" w:rsidP="00450DF6">
      <w:pPr>
        <w:widowControl w:val="0"/>
        <w:autoSpaceDE w:val="0"/>
        <w:autoSpaceDN w:val="0"/>
        <w:adjustRightInd w:val="0"/>
      </w:pPr>
    </w:p>
    <w:p w:rsidR="00B37B62" w:rsidRDefault="00B37B62" w:rsidP="00B37B62">
      <w:pPr>
        <w:widowControl w:val="0"/>
        <w:autoSpaceDE w:val="0"/>
        <w:autoSpaceDN w:val="0"/>
        <w:adjustRightInd w:val="0"/>
        <w:ind w:left="1440"/>
      </w:pPr>
      <w:r>
        <w:t xml:space="preserve">"Temporary help firm" means an employing unit that hires its own employees and assigns them to clients to support or supplement the client's workforce in work situations such as employee absences, temporary skill shortages, seasonal workloads, and special assignments and projects. </w:t>
      </w:r>
    </w:p>
    <w:p w:rsidR="00B37B62" w:rsidRDefault="00B37B62" w:rsidP="00450DF6">
      <w:pPr>
        <w:widowControl w:val="0"/>
        <w:autoSpaceDE w:val="0"/>
        <w:autoSpaceDN w:val="0"/>
        <w:adjustRightInd w:val="0"/>
      </w:pPr>
      <w:bookmarkStart w:id="0" w:name="_GoBack"/>
      <w:bookmarkEnd w:id="0"/>
    </w:p>
    <w:p w:rsidR="00B37B62" w:rsidRDefault="00441B93" w:rsidP="00B37B62">
      <w:pPr>
        <w:widowControl w:val="0"/>
        <w:autoSpaceDE w:val="0"/>
        <w:autoSpaceDN w:val="0"/>
        <w:adjustRightInd w:val="0"/>
        <w:ind w:left="1440" w:hanging="720"/>
      </w:pPr>
      <w:r>
        <w:t xml:space="preserve">(Source:  Amended at 43 Ill. Reg. </w:t>
      </w:r>
      <w:r w:rsidR="00C8225A">
        <w:t>6522</w:t>
      </w:r>
      <w:r>
        <w:t xml:space="preserve">, effective </w:t>
      </w:r>
      <w:r w:rsidR="00C8225A">
        <w:t>May 14, 2019</w:t>
      </w:r>
      <w:r>
        <w:t>)</w:t>
      </w:r>
    </w:p>
    <w:sectPr w:rsidR="00B37B62" w:rsidSect="00B37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B62"/>
    <w:rsid w:val="000E1E10"/>
    <w:rsid w:val="000F059E"/>
    <w:rsid w:val="003447B9"/>
    <w:rsid w:val="003A23C1"/>
    <w:rsid w:val="00441B93"/>
    <w:rsid w:val="00450DF6"/>
    <w:rsid w:val="005C3366"/>
    <w:rsid w:val="00615994"/>
    <w:rsid w:val="00A46355"/>
    <w:rsid w:val="00B37B62"/>
    <w:rsid w:val="00C8225A"/>
    <w:rsid w:val="00CA4635"/>
    <w:rsid w:val="00CB4D46"/>
    <w:rsid w:val="00CD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75648A-49C2-4C03-B9ED-D6EC1C30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2019-05-30T13:37:00Z</dcterms:modified>
</cp:coreProperties>
</file>