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FE" w:rsidRDefault="00A10BFE" w:rsidP="00A10BFE">
      <w:pPr>
        <w:widowControl w:val="0"/>
        <w:autoSpaceDE w:val="0"/>
        <w:autoSpaceDN w:val="0"/>
        <w:adjustRightInd w:val="0"/>
      </w:pPr>
    </w:p>
    <w:p w:rsidR="00A10BFE" w:rsidRDefault="00A10BFE" w:rsidP="00A05918">
      <w:r>
        <w:t xml:space="preserve">SOURCE:  Illinois Department of Labor, Bureau of Employment Security, Regulation 26, filed as amended May 2, 1952, effective May 12, 1952; rule repealed by operation of law, October 1, 1984; new rules adopted at 9 Ill. Reg. 10005, effective June 15, 1985; amended at 14 Ill. Reg. 9101, effective May 23, 1990; amended at 15 Ill. Reg. 16960, effective November 12, 1991; amended at 32 Ill. Reg. 13183, effective July 24, 2008; expedited correction at 32 Ill. Reg. </w:t>
      </w:r>
      <w:r w:rsidR="009461BE">
        <w:t>19178</w:t>
      </w:r>
      <w:r>
        <w:t xml:space="preserve">, effective July 24, 2008; amended at 32 Ill. Reg. </w:t>
      </w:r>
      <w:r w:rsidR="007444BC">
        <w:t>18972</w:t>
      </w:r>
      <w:r>
        <w:t xml:space="preserve">, effective </w:t>
      </w:r>
      <w:r w:rsidR="007444BC">
        <w:t>December 1, 2008</w:t>
      </w:r>
      <w:r w:rsidR="00341B79">
        <w:t>; amended at 4</w:t>
      </w:r>
      <w:r w:rsidR="00D62461">
        <w:t>3</w:t>
      </w:r>
      <w:r w:rsidR="00341B79">
        <w:t xml:space="preserve"> Ill. Reg. </w:t>
      </w:r>
      <w:r w:rsidR="00A11738">
        <w:t>1610</w:t>
      </w:r>
      <w:r w:rsidR="00341B79">
        <w:t xml:space="preserve">, effective </w:t>
      </w:r>
      <w:r w:rsidR="00A11738">
        <w:t>January 15, 2019</w:t>
      </w:r>
      <w:r w:rsidR="00A05918">
        <w:t xml:space="preserve">; emergency amendment at 46 Ill. Reg. </w:t>
      </w:r>
      <w:r w:rsidR="006C0106">
        <w:t>1162</w:t>
      </w:r>
      <w:r w:rsidR="00A05918">
        <w:t xml:space="preserve">, effective </w:t>
      </w:r>
      <w:r w:rsidR="008565E8">
        <w:t>December 27, 2021</w:t>
      </w:r>
      <w:r w:rsidR="00A05918">
        <w:t>, for a maximum of 150 days</w:t>
      </w:r>
      <w:r w:rsidR="005E5212">
        <w:t xml:space="preserve">; amended at 46 Ill. Reg. </w:t>
      </w:r>
      <w:r w:rsidR="00C9385C">
        <w:t>5671</w:t>
      </w:r>
      <w:r w:rsidR="005E5212">
        <w:t xml:space="preserve">, effective </w:t>
      </w:r>
      <w:bookmarkStart w:id="0" w:name="_GoBack"/>
      <w:r w:rsidR="00C9385C">
        <w:t>March 24, 2022</w:t>
      </w:r>
      <w:bookmarkEnd w:id="0"/>
      <w:r>
        <w:t>.</w:t>
      </w:r>
    </w:p>
    <w:sectPr w:rsidR="00A10BFE" w:rsidSect="00F06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3E0"/>
    <w:rsid w:val="00341B79"/>
    <w:rsid w:val="005C3366"/>
    <w:rsid w:val="005E5212"/>
    <w:rsid w:val="006C0106"/>
    <w:rsid w:val="007444BC"/>
    <w:rsid w:val="008565E8"/>
    <w:rsid w:val="00927E94"/>
    <w:rsid w:val="009461BE"/>
    <w:rsid w:val="009F7793"/>
    <w:rsid w:val="00A05918"/>
    <w:rsid w:val="00A10BFE"/>
    <w:rsid w:val="00A11738"/>
    <w:rsid w:val="00C9385C"/>
    <w:rsid w:val="00D62461"/>
    <w:rsid w:val="00E120D7"/>
    <w:rsid w:val="00F063E0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28C54A-4A8C-4154-8032-502703FF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B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F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Illinois Department of Labor, Bureau of Employment Security, Regulation 26, filed as amended May 2, 1952, effective M</vt:lpstr>
    </vt:vector>
  </TitlesOfParts>
  <Company>State of Illinois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Illinois Department of Labor, Bureau of Employment Security, Regulation 26, filed as amended May 2, 1952, effective M</dc:title>
  <dc:subject/>
  <dc:creator>Illinois General Assembly</dc:creator>
  <cp:keywords/>
  <dc:description/>
  <cp:lastModifiedBy>Shipley, Melissa A.</cp:lastModifiedBy>
  <cp:revision>11</cp:revision>
  <dcterms:created xsi:type="dcterms:W3CDTF">2012-06-21T20:12:00Z</dcterms:created>
  <dcterms:modified xsi:type="dcterms:W3CDTF">2022-04-08T15:49:00Z</dcterms:modified>
</cp:coreProperties>
</file>