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6B2F" w:rsidRDefault="003B6B2F" w:rsidP="003B6B2F">
      <w:pPr>
        <w:rPr>
          <w:rFonts w:eastAsia="Times New Roman"/>
          <w:szCs w:val="24"/>
        </w:rPr>
      </w:pPr>
    </w:p>
    <w:p w:rsidR="003B6B2F" w:rsidRPr="00B1561B" w:rsidRDefault="003B6B2F" w:rsidP="003B6B2F">
      <w:pPr>
        <w:autoSpaceDE w:val="0"/>
        <w:autoSpaceDN w:val="0"/>
        <w:adjustRightInd w:val="0"/>
        <w:rPr>
          <w:b/>
          <w:szCs w:val="24"/>
        </w:rPr>
      </w:pPr>
      <w:r w:rsidRPr="00B1561B">
        <w:rPr>
          <w:b/>
          <w:szCs w:val="24"/>
        </w:rPr>
        <w:t>Section 2790.25  Reimbursement of Lien Recording Fee</w:t>
      </w:r>
    </w:p>
    <w:p w:rsidR="003B6B2F" w:rsidRPr="00B1561B" w:rsidRDefault="003B6B2F" w:rsidP="003B6B2F">
      <w:pPr>
        <w:autoSpaceDE w:val="0"/>
        <w:autoSpaceDN w:val="0"/>
        <w:adjustRightInd w:val="0"/>
        <w:rPr>
          <w:szCs w:val="24"/>
        </w:rPr>
      </w:pPr>
    </w:p>
    <w:p w:rsidR="003B6B2F" w:rsidRPr="00B1561B" w:rsidRDefault="003B6B2F" w:rsidP="003B6B2F">
      <w:pPr>
        <w:autoSpaceDE w:val="0"/>
        <w:autoSpaceDN w:val="0"/>
        <w:adjustRightInd w:val="0"/>
        <w:rPr>
          <w:szCs w:val="24"/>
        </w:rPr>
      </w:pPr>
      <w:r w:rsidRPr="00B1561B">
        <w:rPr>
          <w:szCs w:val="24"/>
        </w:rPr>
        <w:t xml:space="preserve">Except in instances </w:t>
      </w:r>
      <w:r w:rsidR="00747629">
        <w:rPr>
          <w:szCs w:val="24"/>
        </w:rPr>
        <w:t xml:space="preserve">in which </w:t>
      </w:r>
      <w:r w:rsidRPr="00B1561B">
        <w:rPr>
          <w:szCs w:val="24"/>
        </w:rPr>
        <w:t>the Department filed its lien in error, and except whe</w:t>
      </w:r>
      <w:r w:rsidR="00E5671C">
        <w:rPr>
          <w:szCs w:val="24"/>
        </w:rPr>
        <w:t>n</w:t>
      </w:r>
      <w:r w:rsidRPr="00B1561B">
        <w:rPr>
          <w:szCs w:val="24"/>
        </w:rPr>
        <w:t xml:space="preserve"> an employing unit</w:t>
      </w:r>
      <w:r>
        <w:rPr>
          <w:szCs w:val="24"/>
        </w:rPr>
        <w:t>'</w:t>
      </w:r>
      <w:r w:rsidRPr="00B1561B">
        <w:rPr>
          <w:szCs w:val="24"/>
        </w:rPr>
        <w:t xml:space="preserve">s liability covered by a lien arose solely under Section 2600 of the Act, the Director shall not issue a release, withdrawal or partial release of his or her lien unless and until the employer reimburses the Director for any recording fees paid with respect to the lien. If a recorded lien covers multiple quarters, recording fees will be attributed to the oldest quarter covered by the lien that is not attributable to liability that arose solely under Section 2600 of the Act. </w:t>
      </w:r>
    </w:p>
    <w:p w:rsidR="003B6B2F" w:rsidRPr="00B1561B" w:rsidRDefault="003B6B2F" w:rsidP="003B6B2F">
      <w:pPr>
        <w:autoSpaceDE w:val="0"/>
        <w:autoSpaceDN w:val="0"/>
        <w:adjustRightInd w:val="0"/>
        <w:rPr>
          <w:szCs w:val="24"/>
        </w:rPr>
      </w:pPr>
    </w:p>
    <w:p w:rsidR="003B6B2F" w:rsidRPr="00B1561B" w:rsidRDefault="003B6B2F" w:rsidP="003B6B2F">
      <w:pPr>
        <w:autoSpaceDE w:val="0"/>
        <w:autoSpaceDN w:val="0"/>
        <w:adjustRightInd w:val="0"/>
        <w:rPr>
          <w:szCs w:val="24"/>
        </w:rPr>
      </w:pPr>
      <w:r w:rsidRPr="00B1561B">
        <w:rPr>
          <w:szCs w:val="24"/>
        </w:rPr>
        <w:t>E</w:t>
      </w:r>
      <w:r w:rsidR="00747629">
        <w:rPr>
          <w:szCs w:val="24"/>
        </w:rPr>
        <w:t>XAMPLE</w:t>
      </w:r>
      <w:r w:rsidRPr="00B1561B">
        <w:rPr>
          <w:szCs w:val="24"/>
        </w:rPr>
        <w:t xml:space="preserve">:  An employer owes contributions, penalties and interest for a quarter totaling $500. The Director has incurred $50 in recording fees with respect to the filing of a lien. The employer sends a payment of $500 to the Department and requests a release of the recorded lien. The Department will not release the recorded lien because the first $50 was applied to reimburse the Director for the lien recording fee under the application of payment </w:t>
      </w:r>
      <w:r w:rsidR="00E5671C">
        <w:rPr>
          <w:szCs w:val="24"/>
        </w:rPr>
        <w:t xml:space="preserve">provisions </w:t>
      </w:r>
      <w:r w:rsidRPr="00B1561B">
        <w:rPr>
          <w:szCs w:val="24"/>
        </w:rPr>
        <w:t>at Section 2765.45 and, therefore, the liability that gave rise to the lien has not been paid in full.</w:t>
      </w:r>
    </w:p>
    <w:p w:rsidR="003B6B2F" w:rsidRDefault="003B6B2F" w:rsidP="003B6B2F">
      <w:pPr>
        <w:rPr>
          <w:rFonts w:eastAsia="Times New Roman"/>
          <w:szCs w:val="24"/>
        </w:rPr>
      </w:pPr>
    </w:p>
    <w:p w:rsidR="000174EB" w:rsidRPr="00093935" w:rsidRDefault="00BE1B1B" w:rsidP="003B6B2F">
      <w:pPr>
        <w:ind w:firstLine="720"/>
      </w:pPr>
      <w:r>
        <w:t>(Source:  Added at 4</w:t>
      </w:r>
      <w:r w:rsidR="00A13CE2">
        <w:t>3</w:t>
      </w:r>
      <w:r>
        <w:t xml:space="preserve"> Ill. Reg. </w:t>
      </w:r>
      <w:r w:rsidR="00D50EDC">
        <w:t>1606</w:t>
      </w:r>
      <w:r>
        <w:t xml:space="preserve">, effective </w:t>
      </w:r>
      <w:bookmarkStart w:id="0" w:name="_GoBack"/>
      <w:r w:rsidR="00D50EDC">
        <w:t>January 15, 2019</w:t>
      </w:r>
      <w:bookmarkEnd w:id="0"/>
      <w:r>
        <w:t>)</w:t>
      </w:r>
    </w:p>
    <w:sectPr w:rsidR="000174EB"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1B0C" w:rsidRDefault="00FD1B0C">
      <w:r>
        <w:separator/>
      </w:r>
    </w:p>
  </w:endnote>
  <w:endnote w:type="continuationSeparator" w:id="0">
    <w:p w:rsidR="00FD1B0C" w:rsidRDefault="00FD1B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1B0C" w:rsidRDefault="00FD1B0C">
      <w:r>
        <w:separator/>
      </w:r>
    </w:p>
  </w:footnote>
  <w:footnote w:type="continuationSeparator" w:id="0">
    <w:p w:rsidR="00FD1B0C" w:rsidRDefault="00FD1B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1B0C"/>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6B2F"/>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47629"/>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3CE2"/>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1B1B"/>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0EDC"/>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5671C"/>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E5906"/>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1B0C"/>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BAC8380-A15A-414A-A20A-D29C60634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6B2F"/>
    <w:rPr>
      <w:rFonts w:eastAsiaTheme="minorHAnsi"/>
      <w:sz w:val="24"/>
      <w:szCs w:val="22"/>
    </w:rPr>
  </w:style>
  <w:style w:type="paragraph" w:styleId="Heading1">
    <w:name w:val="heading 1"/>
    <w:basedOn w:val="Normal"/>
    <w:next w:val="Normal"/>
    <w:qFormat/>
    <w:pPr>
      <w:keepNext/>
      <w:spacing w:before="240" w:after="60"/>
      <w:outlineLvl w:val="0"/>
    </w:pPr>
    <w:rPr>
      <w:rFonts w:eastAsia="Times New Roman"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rPr>
      <w:rFonts w:eastAsia="Times New Roman"/>
      <w:szCs w:val="24"/>
    </w:rPr>
  </w:style>
  <w:style w:type="paragraph" w:styleId="Header">
    <w:name w:val="header"/>
    <w:basedOn w:val="Normal"/>
    <w:link w:val="HeaderChar"/>
    <w:uiPriority w:val="99"/>
    <w:rsid w:val="00A600AA"/>
    <w:pPr>
      <w:tabs>
        <w:tab w:val="center" w:pos="4320"/>
        <w:tab w:val="right" w:pos="8640"/>
      </w:tabs>
    </w:pPr>
    <w:rPr>
      <w:rFonts w:eastAsia="Times New Roman"/>
      <w:szCs w:val="24"/>
    </w:rPr>
  </w:style>
  <w:style w:type="paragraph" w:styleId="Footer">
    <w:name w:val="footer"/>
    <w:basedOn w:val="Normal"/>
    <w:rsid w:val="00A600AA"/>
    <w:pPr>
      <w:tabs>
        <w:tab w:val="center" w:pos="4320"/>
        <w:tab w:val="right" w:pos="8640"/>
      </w:tabs>
    </w:pPr>
    <w:rPr>
      <w:rFonts w:eastAsia="Times New Roman"/>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rFonts w:eastAsia="Times New Roman"/>
      <w:snapToGrid w:val="0"/>
      <w:szCs w:val="20"/>
      <w:u w:val="single"/>
    </w:rPr>
  </w:style>
  <w:style w:type="paragraph" w:customStyle="1" w:styleId="JCARMainSourceNote">
    <w:name w:val="JCAR Main Source Note"/>
    <w:basedOn w:val="Normal"/>
    <w:rsid w:val="00A600AA"/>
    <w:rPr>
      <w:rFonts w:eastAsia="Times New Roman"/>
      <w:szCs w:val="24"/>
    </w:rPr>
  </w:style>
  <w:style w:type="paragraph" w:styleId="BodyText">
    <w:name w:val="Body Text"/>
    <w:basedOn w:val="Normal"/>
    <w:rsid w:val="001C71C2"/>
    <w:pPr>
      <w:spacing w:after="120"/>
    </w:pPr>
    <w:rPr>
      <w:rFonts w:eastAsia="Times New Roman"/>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189</Words>
  <Characters>1081</Characters>
  <Application>Microsoft Office Word</Application>
  <DocSecurity>0</DocSecurity>
  <Lines>9</Lines>
  <Paragraphs>2</Paragraphs>
  <ScaleCrop>false</ScaleCrop>
  <Company/>
  <LinksUpToDate>false</LinksUpToDate>
  <CharactersWithSpaces>1268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Lane, Arlene L.</cp:lastModifiedBy>
  <cp:revision>4</cp:revision>
  <dcterms:created xsi:type="dcterms:W3CDTF">2018-12-04T18:24:00Z</dcterms:created>
  <dcterms:modified xsi:type="dcterms:W3CDTF">2019-01-29T20:42:00Z</dcterms:modified>
</cp:coreProperties>
</file>