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6D2" w:rsidRPr="005856D2" w:rsidRDefault="005856D2" w:rsidP="005856D2">
      <w:pPr>
        <w:spacing w:line="240" w:lineRule="auto"/>
        <w:jc w:val="left"/>
        <w:rPr>
          <w:rFonts w:ascii="Times New Roman" w:hAnsi="Times New Roman" w:cs="Times New Roman"/>
          <w:sz w:val="24"/>
          <w:szCs w:val="24"/>
        </w:rPr>
      </w:pPr>
    </w:p>
    <w:p w:rsidR="005856D2" w:rsidRPr="005856D2" w:rsidRDefault="005856D2" w:rsidP="005856D2">
      <w:pPr>
        <w:spacing w:line="240" w:lineRule="auto"/>
        <w:jc w:val="left"/>
        <w:rPr>
          <w:rFonts w:ascii="Times New Roman" w:hAnsi="Times New Roman" w:cs="Times New Roman"/>
          <w:b/>
          <w:sz w:val="24"/>
          <w:szCs w:val="24"/>
        </w:rPr>
      </w:pPr>
      <w:r w:rsidRPr="005856D2">
        <w:rPr>
          <w:rFonts w:ascii="Times New Roman" w:hAnsi="Times New Roman" w:cs="Times New Roman"/>
          <w:b/>
          <w:sz w:val="24"/>
          <w:szCs w:val="24"/>
        </w:rPr>
        <w:t xml:space="preserve">Section 2765.337  Benefits Paid During </w:t>
      </w:r>
      <w:r w:rsidR="007E147A">
        <w:rPr>
          <w:rFonts w:ascii="Times New Roman" w:hAnsi="Times New Roman" w:cs="Times New Roman"/>
          <w:b/>
          <w:sz w:val="24"/>
          <w:szCs w:val="24"/>
        </w:rPr>
        <w:t>t</w:t>
      </w:r>
      <w:r w:rsidRPr="005856D2">
        <w:rPr>
          <w:rFonts w:ascii="Times New Roman" w:hAnsi="Times New Roman" w:cs="Times New Roman"/>
          <w:b/>
          <w:sz w:val="24"/>
          <w:szCs w:val="24"/>
        </w:rPr>
        <w:t xml:space="preserve">he Period </w:t>
      </w:r>
      <w:r w:rsidR="007E147A">
        <w:rPr>
          <w:rFonts w:ascii="Times New Roman" w:hAnsi="Times New Roman" w:cs="Times New Roman"/>
          <w:b/>
          <w:sz w:val="24"/>
          <w:szCs w:val="24"/>
        </w:rPr>
        <w:t xml:space="preserve">Created by </w:t>
      </w:r>
      <w:r w:rsidRPr="005856D2">
        <w:rPr>
          <w:rFonts w:ascii="Times New Roman" w:hAnsi="Times New Roman" w:cs="Times New Roman"/>
          <w:b/>
          <w:sz w:val="24"/>
          <w:szCs w:val="24"/>
        </w:rPr>
        <w:t xml:space="preserve">Section 1502.4 </w:t>
      </w:r>
      <w:r w:rsidR="007E147A">
        <w:rPr>
          <w:rFonts w:ascii="Times New Roman" w:hAnsi="Times New Roman" w:cs="Times New Roman"/>
          <w:b/>
          <w:sz w:val="24"/>
          <w:szCs w:val="24"/>
        </w:rPr>
        <w:t>o</w:t>
      </w:r>
      <w:r w:rsidRPr="005856D2">
        <w:rPr>
          <w:rFonts w:ascii="Times New Roman" w:hAnsi="Times New Roman" w:cs="Times New Roman"/>
          <w:b/>
          <w:sz w:val="24"/>
          <w:szCs w:val="24"/>
        </w:rPr>
        <w:t xml:space="preserve">f </w:t>
      </w:r>
      <w:r w:rsidR="007E147A">
        <w:rPr>
          <w:rFonts w:ascii="Times New Roman" w:hAnsi="Times New Roman" w:cs="Times New Roman"/>
          <w:b/>
          <w:sz w:val="24"/>
          <w:szCs w:val="24"/>
        </w:rPr>
        <w:t>t</w:t>
      </w:r>
      <w:r w:rsidRPr="005856D2">
        <w:rPr>
          <w:rFonts w:ascii="Times New Roman" w:hAnsi="Times New Roman" w:cs="Times New Roman"/>
          <w:b/>
          <w:sz w:val="24"/>
          <w:szCs w:val="24"/>
        </w:rPr>
        <w:t xml:space="preserve">he Act Attributable to COVID-19 </w:t>
      </w:r>
    </w:p>
    <w:p w:rsidR="005856D2" w:rsidRPr="005856D2" w:rsidRDefault="005856D2" w:rsidP="005856D2">
      <w:pPr>
        <w:spacing w:line="240" w:lineRule="auto"/>
        <w:jc w:val="left"/>
        <w:rPr>
          <w:rFonts w:ascii="Times New Roman" w:hAnsi="Times New Roman" w:cs="Times New Roman"/>
          <w:sz w:val="24"/>
          <w:szCs w:val="24"/>
        </w:rPr>
      </w:pPr>
    </w:p>
    <w:p w:rsidR="005856D2" w:rsidRPr="005856D2" w:rsidRDefault="005856D2" w:rsidP="005856D2">
      <w:pPr>
        <w:spacing w:line="240" w:lineRule="auto"/>
        <w:jc w:val="left"/>
        <w:rPr>
          <w:rFonts w:ascii="Times New Roman" w:hAnsi="Times New Roman" w:cs="Times New Roman"/>
          <w:sz w:val="24"/>
          <w:szCs w:val="24"/>
        </w:rPr>
      </w:pPr>
      <w:r w:rsidRPr="005856D2">
        <w:rPr>
          <w:rFonts w:ascii="Times New Roman" w:hAnsi="Times New Roman" w:cs="Times New Roman"/>
          <w:sz w:val="24"/>
          <w:szCs w:val="24"/>
        </w:rPr>
        <w:t xml:space="preserve">For purposes of Section 1502.4 of the Act, due to the unprecedented rate of displacement and employer closings, both temporary and permanent, the vast majority of unemployment giving rise to the payment of benefits </w:t>
      </w:r>
      <w:r w:rsidR="00D505BE">
        <w:rPr>
          <w:rFonts w:ascii="Times New Roman" w:hAnsi="Times New Roman" w:cs="Times New Roman"/>
          <w:sz w:val="24"/>
          <w:szCs w:val="24"/>
        </w:rPr>
        <w:t xml:space="preserve">from March 15, 2020 through </w:t>
      </w:r>
      <w:r w:rsidR="00103FEC">
        <w:rPr>
          <w:rFonts w:ascii="Times New Roman" w:hAnsi="Times New Roman" w:cs="Times New Roman"/>
          <w:sz w:val="24"/>
          <w:szCs w:val="24"/>
        </w:rPr>
        <w:t xml:space="preserve">January 2, 2021 </w:t>
      </w:r>
      <w:r w:rsidRPr="005856D2">
        <w:rPr>
          <w:rFonts w:ascii="Times New Roman" w:hAnsi="Times New Roman" w:cs="Times New Roman"/>
          <w:sz w:val="24"/>
          <w:szCs w:val="24"/>
        </w:rPr>
        <w:t>is presumed to be directly or indirectly attributable to COVID-19. Contributing employers shall identify</w:t>
      </w:r>
      <w:r w:rsidR="00D505BE">
        <w:rPr>
          <w:rFonts w:ascii="Times New Roman" w:hAnsi="Times New Roman" w:cs="Times New Roman"/>
          <w:sz w:val="24"/>
          <w:szCs w:val="24"/>
        </w:rPr>
        <w:t>,</w:t>
      </w:r>
      <w:r w:rsidRPr="005856D2">
        <w:rPr>
          <w:rFonts w:ascii="Times New Roman" w:hAnsi="Times New Roman" w:cs="Times New Roman"/>
          <w:sz w:val="24"/>
          <w:szCs w:val="24"/>
        </w:rPr>
        <w:t xml:space="preserve"> in the Application for Revision of a Statement of Benefit Charges</w:t>
      </w:r>
      <w:r w:rsidR="00D505BE">
        <w:rPr>
          <w:rFonts w:ascii="Times New Roman" w:hAnsi="Times New Roman" w:cs="Times New Roman"/>
          <w:sz w:val="24"/>
          <w:szCs w:val="24"/>
        </w:rPr>
        <w:t>,</w:t>
      </w:r>
      <w:r w:rsidRPr="005856D2">
        <w:rPr>
          <w:rFonts w:ascii="Times New Roman" w:hAnsi="Times New Roman" w:cs="Times New Roman"/>
          <w:sz w:val="24"/>
          <w:szCs w:val="24"/>
        </w:rPr>
        <w:t xml:space="preserve"> the benefit charges resulting from reasons other than COVID-19</w:t>
      </w:r>
      <w:bookmarkStart w:id="0" w:name="_Hlk43738296"/>
      <w:r w:rsidRPr="005856D2">
        <w:rPr>
          <w:rFonts w:ascii="Times New Roman" w:hAnsi="Times New Roman" w:cs="Times New Roman"/>
          <w:sz w:val="24"/>
          <w:szCs w:val="24"/>
        </w:rPr>
        <w:t xml:space="preserve">, as well as any basis not related to COVID-19 for seeking the cancellation of benefit charges for weeks of unemployment that do not fall within </w:t>
      </w:r>
      <w:r w:rsidR="00D505BE">
        <w:rPr>
          <w:rFonts w:ascii="Times New Roman" w:hAnsi="Times New Roman" w:cs="Times New Roman"/>
          <w:sz w:val="24"/>
          <w:szCs w:val="24"/>
        </w:rPr>
        <w:t>that</w:t>
      </w:r>
      <w:r w:rsidRPr="005856D2">
        <w:rPr>
          <w:rFonts w:ascii="Times New Roman" w:hAnsi="Times New Roman" w:cs="Times New Roman"/>
          <w:sz w:val="24"/>
          <w:szCs w:val="24"/>
        </w:rPr>
        <w:t xml:space="preserve"> period</w:t>
      </w:r>
      <w:bookmarkEnd w:id="0"/>
      <w:r w:rsidRPr="005856D2">
        <w:rPr>
          <w:rFonts w:ascii="Times New Roman" w:hAnsi="Times New Roman" w:cs="Times New Roman"/>
          <w:sz w:val="24"/>
          <w:szCs w:val="24"/>
        </w:rPr>
        <w:t>. Employers making payments in lieu of contributions shall identify</w:t>
      </w:r>
      <w:r w:rsidR="00D505BE">
        <w:rPr>
          <w:rFonts w:ascii="Times New Roman" w:hAnsi="Times New Roman" w:cs="Times New Roman"/>
          <w:sz w:val="24"/>
          <w:szCs w:val="24"/>
        </w:rPr>
        <w:t>,</w:t>
      </w:r>
      <w:r w:rsidRPr="005856D2">
        <w:rPr>
          <w:rFonts w:ascii="Times New Roman" w:hAnsi="Times New Roman" w:cs="Times New Roman"/>
          <w:sz w:val="24"/>
          <w:szCs w:val="24"/>
        </w:rPr>
        <w:t xml:space="preserve"> in the Application for Revision of a Statement of Amount Due </w:t>
      </w:r>
      <w:r w:rsidR="00DB25BB">
        <w:rPr>
          <w:rFonts w:ascii="Times New Roman" w:hAnsi="Times New Roman" w:cs="Times New Roman"/>
          <w:sz w:val="24"/>
          <w:szCs w:val="24"/>
        </w:rPr>
        <w:t>f</w:t>
      </w:r>
      <w:r w:rsidRPr="005856D2">
        <w:rPr>
          <w:rFonts w:ascii="Times New Roman" w:hAnsi="Times New Roman" w:cs="Times New Roman"/>
          <w:sz w:val="24"/>
          <w:szCs w:val="24"/>
        </w:rPr>
        <w:t>or Benefits Paid</w:t>
      </w:r>
      <w:r w:rsidR="00D505BE">
        <w:rPr>
          <w:rFonts w:ascii="Times New Roman" w:hAnsi="Times New Roman" w:cs="Times New Roman"/>
          <w:sz w:val="24"/>
          <w:szCs w:val="24"/>
        </w:rPr>
        <w:t>,</w:t>
      </w:r>
      <w:r w:rsidRPr="005856D2">
        <w:rPr>
          <w:rFonts w:ascii="Times New Roman" w:hAnsi="Times New Roman" w:cs="Times New Roman"/>
          <w:sz w:val="24"/>
          <w:szCs w:val="24"/>
        </w:rPr>
        <w:t xml:space="preserve"> the amounts due resulting from reasons other than COVID-19, as well as any basis not related to COVID-19 for seeking the cancellation of any amounts due for benefits paid for weeks of unemployment that do not fall within th</w:t>
      </w:r>
      <w:r w:rsidR="00D505BE">
        <w:rPr>
          <w:rFonts w:ascii="Times New Roman" w:hAnsi="Times New Roman" w:cs="Times New Roman"/>
          <w:sz w:val="24"/>
          <w:szCs w:val="24"/>
        </w:rPr>
        <w:t>at</w:t>
      </w:r>
      <w:r w:rsidRPr="005856D2">
        <w:rPr>
          <w:rFonts w:ascii="Times New Roman" w:hAnsi="Times New Roman" w:cs="Times New Roman"/>
          <w:sz w:val="24"/>
          <w:szCs w:val="24"/>
        </w:rPr>
        <w:t xml:space="preserve"> period.</w:t>
      </w:r>
    </w:p>
    <w:p w:rsidR="000174EB" w:rsidRDefault="000174EB" w:rsidP="005856D2">
      <w:pPr>
        <w:spacing w:line="240" w:lineRule="auto"/>
        <w:jc w:val="left"/>
        <w:rPr>
          <w:rFonts w:ascii="Times New Roman" w:hAnsi="Times New Roman" w:cs="Times New Roman"/>
          <w:sz w:val="24"/>
          <w:szCs w:val="24"/>
        </w:rPr>
      </w:pPr>
    </w:p>
    <w:p w:rsidR="005856D2" w:rsidRPr="005856D2" w:rsidRDefault="00772CE5" w:rsidP="005856D2">
      <w:pPr>
        <w:spacing w:line="240" w:lineRule="auto"/>
        <w:ind w:left="720"/>
        <w:jc w:val="left"/>
        <w:rPr>
          <w:rFonts w:ascii="Times New Roman" w:hAnsi="Times New Roman" w:cs="Times New Roman"/>
          <w:sz w:val="24"/>
          <w:szCs w:val="24"/>
        </w:rPr>
      </w:pPr>
      <w:r w:rsidRPr="00772CE5">
        <w:rPr>
          <w:rFonts w:ascii="Times New Roman" w:hAnsi="Times New Roman" w:cs="Times New Roman"/>
          <w:sz w:val="24"/>
          <w:szCs w:val="24"/>
        </w:rPr>
        <w:t xml:space="preserve">(Source:  Added at 44 Ill. Reg. </w:t>
      </w:r>
      <w:r w:rsidR="008205C0">
        <w:rPr>
          <w:rFonts w:ascii="Times New Roman" w:hAnsi="Times New Roman" w:cs="Times New Roman"/>
          <w:sz w:val="24"/>
          <w:szCs w:val="24"/>
        </w:rPr>
        <w:t>19678</w:t>
      </w:r>
      <w:r w:rsidRPr="00772CE5">
        <w:rPr>
          <w:rFonts w:ascii="Times New Roman" w:hAnsi="Times New Roman" w:cs="Times New Roman"/>
          <w:sz w:val="24"/>
          <w:szCs w:val="24"/>
        </w:rPr>
        <w:t xml:space="preserve">, effective </w:t>
      </w:r>
      <w:bookmarkStart w:id="1" w:name="_GoBack"/>
      <w:r w:rsidR="008205C0">
        <w:rPr>
          <w:rFonts w:ascii="Times New Roman" w:hAnsi="Times New Roman" w:cs="Times New Roman"/>
          <w:sz w:val="24"/>
          <w:szCs w:val="24"/>
        </w:rPr>
        <w:t>December 11, 2020</w:t>
      </w:r>
      <w:bookmarkEnd w:id="1"/>
      <w:r w:rsidRPr="00772CE5">
        <w:rPr>
          <w:rFonts w:ascii="Times New Roman" w:hAnsi="Times New Roman" w:cs="Times New Roman"/>
          <w:sz w:val="24"/>
          <w:szCs w:val="24"/>
        </w:rPr>
        <w:t>)</w:t>
      </w:r>
    </w:p>
    <w:sectPr w:rsidR="005856D2" w:rsidRPr="005856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EF7" w:rsidRDefault="000F3EF7">
      <w:r>
        <w:separator/>
      </w:r>
    </w:p>
  </w:endnote>
  <w:endnote w:type="continuationSeparator" w:id="0">
    <w:p w:rsidR="000F3EF7" w:rsidRDefault="000F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EF7" w:rsidRDefault="000F3EF7">
      <w:r>
        <w:separator/>
      </w:r>
    </w:p>
  </w:footnote>
  <w:footnote w:type="continuationSeparator" w:id="0">
    <w:p w:rsidR="000F3EF7" w:rsidRDefault="000F3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EF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3EF7"/>
    <w:rsid w:val="000F5533"/>
    <w:rsid w:val="000F6AB6"/>
    <w:rsid w:val="000F6C6D"/>
    <w:rsid w:val="00103C24"/>
    <w:rsid w:val="00103FEC"/>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0E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56D2"/>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2CE5"/>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147A"/>
    <w:rsid w:val="007E5206"/>
    <w:rsid w:val="007F1A7F"/>
    <w:rsid w:val="007F28A2"/>
    <w:rsid w:val="007F2C31"/>
    <w:rsid w:val="007F3365"/>
    <w:rsid w:val="00804082"/>
    <w:rsid w:val="00804A88"/>
    <w:rsid w:val="00805D72"/>
    <w:rsid w:val="00806780"/>
    <w:rsid w:val="008078E8"/>
    <w:rsid w:val="00810296"/>
    <w:rsid w:val="00812F6A"/>
    <w:rsid w:val="008205C0"/>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05BE"/>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5BB"/>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628EDD-905A-4906-A64C-8F5A9AC8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6D2"/>
    <w:pPr>
      <w:spacing w:line="276" w:lineRule="auto"/>
      <w:jc w:val="both"/>
    </w:pPr>
    <w:rPr>
      <w:rFonts w:ascii="Century Gothic" w:eastAsiaTheme="minorHAnsi" w:hAnsi="Century Gothic" w:cstheme="minorBidi"/>
      <w:szCs w:val="22"/>
    </w:rPr>
  </w:style>
  <w:style w:type="paragraph" w:styleId="Heading1">
    <w:name w:val="heading 1"/>
    <w:basedOn w:val="Normal"/>
    <w:next w:val="Normal"/>
    <w:qFormat/>
    <w:pPr>
      <w:keepNext/>
      <w:spacing w:before="240" w:after="60" w:line="240" w:lineRule="auto"/>
      <w:jc w:val="left"/>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line="240" w:lineRule="auto"/>
      <w:jc w:val="left"/>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line="240" w:lineRule="auto"/>
      <w:jc w:val="left"/>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line="240" w:lineRule="auto"/>
      <w:jc w:val="left"/>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line="240" w:lineRule="auto"/>
      <w:ind w:right="-144"/>
      <w:jc w:val="left"/>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line="240" w:lineRule="auto"/>
      <w:jc w:val="left"/>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jc w:val="left"/>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2020-11-13T14:38:00Z</dcterms:created>
  <dcterms:modified xsi:type="dcterms:W3CDTF">2020-12-21T16:56:00Z</dcterms:modified>
</cp:coreProperties>
</file>