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C2" w:rsidRDefault="00067DC2" w:rsidP="00067DC2">
      <w:pPr>
        <w:widowControl w:val="0"/>
        <w:autoSpaceDE w:val="0"/>
        <w:autoSpaceDN w:val="0"/>
        <w:adjustRightInd w:val="0"/>
      </w:pPr>
      <w:bookmarkStart w:id="0" w:name="_GoBack"/>
      <w:bookmarkEnd w:id="0"/>
    </w:p>
    <w:p w:rsidR="00067DC2" w:rsidRDefault="00067DC2" w:rsidP="00067DC2">
      <w:pPr>
        <w:widowControl w:val="0"/>
        <w:autoSpaceDE w:val="0"/>
        <w:autoSpaceDN w:val="0"/>
        <w:adjustRightInd w:val="0"/>
      </w:pPr>
      <w:r>
        <w:rPr>
          <w:b/>
          <w:bCs/>
        </w:rPr>
        <w:t>Section 2765.90  Disapproval Of Application Conclusive</w:t>
      </w:r>
      <w:r>
        <w:t xml:space="preserve"> </w:t>
      </w:r>
    </w:p>
    <w:p w:rsidR="00067DC2" w:rsidRDefault="00067DC2" w:rsidP="00067DC2">
      <w:pPr>
        <w:widowControl w:val="0"/>
        <w:autoSpaceDE w:val="0"/>
        <w:autoSpaceDN w:val="0"/>
        <w:adjustRightInd w:val="0"/>
      </w:pPr>
    </w:p>
    <w:p w:rsidR="00067DC2" w:rsidRDefault="00067DC2" w:rsidP="00067DC2">
      <w:pPr>
        <w:widowControl w:val="0"/>
        <w:autoSpaceDE w:val="0"/>
        <w:autoSpaceDN w:val="0"/>
        <w:adjustRightInd w:val="0"/>
      </w:pPr>
      <w:r>
        <w:t xml:space="preserve">An order disapproving an application for lack of good cause, because the amended application alleges a good cause not timely alleged in the original application or because the application fails to meet the requirements for waiver set forth in Section 2765.68 shall be final and conclusive upon the employer unless he shall file an appeal therefrom with the Revenue Division within twenty days from the date of mailing of the order. </w:t>
      </w:r>
    </w:p>
    <w:p w:rsidR="00067DC2" w:rsidRDefault="00067DC2" w:rsidP="00067DC2">
      <w:pPr>
        <w:widowControl w:val="0"/>
        <w:autoSpaceDE w:val="0"/>
        <w:autoSpaceDN w:val="0"/>
        <w:adjustRightInd w:val="0"/>
      </w:pPr>
    </w:p>
    <w:p w:rsidR="00067DC2" w:rsidRDefault="00067DC2" w:rsidP="00067DC2">
      <w:pPr>
        <w:widowControl w:val="0"/>
        <w:autoSpaceDE w:val="0"/>
        <w:autoSpaceDN w:val="0"/>
        <w:adjustRightInd w:val="0"/>
        <w:ind w:left="1440" w:hanging="720"/>
      </w:pPr>
      <w:r>
        <w:t xml:space="preserve">(Source:  Amended at 12 Ill. Reg. 20484, effective November 28, 1988) </w:t>
      </w:r>
    </w:p>
    <w:sectPr w:rsidR="00067DC2" w:rsidSect="00067D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DC2"/>
    <w:rsid w:val="00067DC2"/>
    <w:rsid w:val="00133D07"/>
    <w:rsid w:val="005C3366"/>
    <w:rsid w:val="00664ACA"/>
    <w:rsid w:val="008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