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88" w:rsidRDefault="00CA0F88" w:rsidP="00CA0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F88" w:rsidRDefault="00CA0F88" w:rsidP="00CA0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2765.44  Fee For Not Sufficient Funds (NSF) Checks</w:t>
      </w:r>
      <w:r>
        <w:t xml:space="preserve"> </w:t>
      </w:r>
    </w:p>
    <w:p w:rsidR="00CA0F88" w:rsidRDefault="00CA0F88" w:rsidP="00CA0F88">
      <w:pPr>
        <w:widowControl w:val="0"/>
        <w:autoSpaceDE w:val="0"/>
        <w:autoSpaceDN w:val="0"/>
        <w:adjustRightInd w:val="0"/>
      </w:pPr>
    </w:p>
    <w:p w:rsidR="00CA0F88" w:rsidRDefault="00CA0F88" w:rsidP="00CA0F88">
      <w:pPr>
        <w:widowControl w:val="0"/>
        <w:autoSpaceDE w:val="0"/>
        <w:autoSpaceDN w:val="0"/>
        <w:adjustRightInd w:val="0"/>
      </w:pPr>
      <w:r>
        <w:t xml:space="preserve">An employer that attempts to pay amounts due under this Part with a check returned to the Department because of insufficient funds (NSF) in its bank account to cover the amount of the check will be charged a fee of $20.00. </w:t>
      </w:r>
    </w:p>
    <w:p w:rsidR="00CA0F88" w:rsidRDefault="00CA0F88" w:rsidP="00CA0F88">
      <w:pPr>
        <w:widowControl w:val="0"/>
        <w:autoSpaceDE w:val="0"/>
        <w:autoSpaceDN w:val="0"/>
        <w:adjustRightInd w:val="0"/>
      </w:pPr>
    </w:p>
    <w:p w:rsidR="00CA0F88" w:rsidRDefault="00CA0F88" w:rsidP="00CA0F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14952, effective September 27, 1994) </w:t>
      </w:r>
    </w:p>
    <w:sectPr w:rsidR="00CA0F88" w:rsidSect="00CA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F88"/>
    <w:rsid w:val="00107726"/>
    <w:rsid w:val="005C3366"/>
    <w:rsid w:val="00A778C4"/>
    <w:rsid w:val="00C72887"/>
    <w:rsid w:val="00C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