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BC" w:rsidRDefault="00B008BC" w:rsidP="00B008BC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2725.275  Objections </w:t>
      </w:r>
      <w:r w:rsidR="00F10546">
        <w:rPr>
          <w:b/>
          <w:bCs/>
        </w:rPr>
        <w:t>to</w:t>
      </w:r>
      <w:r>
        <w:rPr>
          <w:b/>
          <w:bCs/>
        </w:rPr>
        <w:t xml:space="preserve"> Recommended Decision</w:t>
      </w:r>
      <w:r>
        <w:t xml:space="preserve"> </w:t>
      </w:r>
    </w:p>
    <w:p w:rsidR="00B008BC" w:rsidRDefault="00B008BC" w:rsidP="00B008BC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shall have the right to file objections to a recommended decision within 20 days after the service of </w:t>
      </w:r>
      <w:r w:rsidR="005945A5">
        <w:t>the</w:t>
      </w:r>
      <w:r>
        <w:t xml:space="preserve"> recommended decision. </w:t>
      </w:r>
      <w:r w:rsidR="005945A5">
        <w:t>The</w:t>
      </w:r>
      <w:r>
        <w:t xml:space="preserve"> objections shall also be served upon the other parties, if any. </w:t>
      </w:r>
    </w:p>
    <w:p w:rsidR="0063652D" w:rsidRDefault="0063652D" w:rsidP="00942448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Objections to a recommended decision shall be sufficient only if they set forth specifically and in detail a basis for relief.  Failure to file or set forth an objection in accordance with </w:t>
      </w:r>
      <w:r w:rsidR="005945A5">
        <w:t xml:space="preserve">this </w:t>
      </w:r>
      <w:r w:rsidR="00DF7D4B">
        <w:t>S</w:t>
      </w:r>
      <w:r w:rsidR="005945A5">
        <w:t>ection</w:t>
      </w:r>
      <w:r>
        <w:t xml:space="preserve"> shall be deemed a waiver of </w:t>
      </w:r>
      <w:r w:rsidR="005945A5">
        <w:t>the</w:t>
      </w:r>
      <w:r>
        <w:t xml:space="preserve"> objection. </w:t>
      </w:r>
    </w:p>
    <w:p w:rsidR="0063652D" w:rsidRDefault="0063652D" w:rsidP="00942448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employer failed to appear at the hearing before the Director's Representative or failed to provide any necessary telephone numbers at the time of </w:t>
      </w:r>
      <w:r w:rsidR="005945A5">
        <w:t>the</w:t>
      </w:r>
      <w:r>
        <w:t xml:space="preserve"> scheduled hearing as provided in Section 2725.220 and </w:t>
      </w:r>
      <w:r w:rsidR="005945A5">
        <w:t>the</w:t>
      </w:r>
      <w:r>
        <w:t xml:space="preserve"> employer wants a hearing, he </w:t>
      </w:r>
      <w:r w:rsidR="005945A5">
        <w:t xml:space="preserve">or she </w:t>
      </w:r>
      <w:r>
        <w:t>must file his</w:t>
      </w:r>
      <w:r w:rsidR="00DF7D4B">
        <w:t xml:space="preserve"> or her</w:t>
      </w:r>
      <w:r>
        <w:t xml:space="preserve"> objections and the facts </w:t>
      </w:r>
      <w:r w:rsidR="005945A5">
        <w:t>that</w:t>
      </w:r>
      <w:r>
        <w:t xml:space="preserve"> show </w:t>
      </w:r>
      <w:r w:rsidR="005945A5">
        <w:t xml:space="preserve">the </w:t>
      </w:r>
      <w:r>
        <w:t xml:space="preserve">failure to appear, provide the telephone number or answer the telephone was caused by reasons outside of his </w:t>
      </w:r>
      <w:r w:rsidR="005945A5">
        <w:t xml:space="preserve">or her </w:t>
      </w:r>
      <w:r>
        <w:t xml:space="preserve">control, or by circumstances that could not be reasonably foreseen and avoided and that there is a likelihood that a hearing on the merits would result in the relief sought. </w:t>
      </w:r>
    </w:p>
    <w:p w:rsidR="0063652D" w:rsidRDefault="0063652D" w:rsidP="00942448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an employer receives a recommended decision pursuant to Section 2725.270(a), </w:t>
      </w:r>
      <w:r w:rsidR="005945A5">
        <w:t>the</w:t>
      </w:r>
      <w:r>
        <w:t xml:space="preserve"> employer may also demand a hearing before the Director's Representative to orally present objections.  A hearing will be scheduled and shall be limited to the issues set forth in the recommended decision and the objections filed. </w:t>
      </w:r>
    </w:p>
    <w:p w:rsidR="0063652D" w:rsidRDefault="0063652D" w:rsidP="00942448">
      <w:pPr>
        <w:widowControl w:val="0"/>
        <w:autoSpaceDE w:val="0"/>
        <w:autoSpaceDN w:val="0"/>
        <w:adjustRightInd w:val="0"/>
      </w:pPr>
    </w:p>
    <w:p w:rsidR="00B008BC" w:rsidRDefault="00B008BC" w:rsidP="00B008B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written request or oral request on the record, within 10 days after service of </w:t>
      </w:r>
      <w:r w:rsidR="005945A5">
        <w:t>the</w:t>
      </w:r>
      <w:r>
        <w:t xml:space="preserve"> recommended decision, the employer shall be granted one 10 day extension of the time for filing objections.  Notice of </w:t>
      </w:r>
      <w:r w:rsidR="005945A5">
        <w:t>the</w:t>
      </w:r>
      <w:r>
        <w:t xml:space="preserve"> request must be served upon the other parties, if any. </w:t>
      </w:r>
    </w:p>
    <w:p w:rsidR="00F10546" w:rsidRDefault="00F10546" w:rsidP="00942448">
      <w:pPr>
        <w:widowControl w:val="0"/>
        <w:autoSpaceDE w:val="0"/>
        <w:autoSpaceDN w:val="0"/>
        <w:adjustRightInd w:val="0"/>
      </w:pPr>
    </w:p>
    <w:p w:rsidR="00F10546" w:rsidRDefault="00F10546" w:rsidP="00B008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135E1">
        <w:t>6434</w:t>
      </w:r>
      <w:r>
        <w:t xml:space="preserve">, effective </w:t>
      </w:r>
      <w:bookmarkStart w:id="0" w:name="_GoBack"/>
      <w:r w:rsidR="009135E1">
        <w:t>May 14, 2019</w:t>
      </w:r>
      <w:bookmarkEnd w:id="0"/>
      <w:r>
        <w:t>)</w:t>
      </w:r>
    </w:p>
    <w:sectPr w:rsidR="00F10546" w:rsidSect="00B00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8BC"/>
    <w:rsid w:val="00354AAC"/>
    <w:rsid w:val="00555CCA"/>
    <w:rsid w:val="005945A5"/>
    <w:rsid w:val="005C3366"/>
    <w:rsid w:val="0063652D"/>
    <w:rsid w:val="009135E1"/>
    <w:rsid w:val="00942448"/>
    <w:rsid w:val="00B008BC"/>
    <w:rsid w:val="00BB02F5"/>
    <w:rsid w:val="00C073A5"/>
    <w:rsid w:val="00D871B4"/>
    <w:rsid w:val="00DF7D4B"/>
    <w:rsid w:val="00F1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43856A-225C-44A1-873A-9102EBD2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Lane, Arlene L.</cp:lastModifiedBy>
  <cp:revision>4</cp:revision>
  <dcterms:created xsi:type="dcterms:W3CDTF">2019-03-20T21:11:00Z</dcterms:created>
  <dcterms:modified xsi:type="dcterms:W3CDTF">2019-05-29T20:23:00Z</dcterms:modified>
</cp:coreProperties>
</file>