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A8A" w:rsidRDefault="00AE2A8A" w:rsidP="00BE28B7">
      <w:pPr>
        <w:rPr>
          <w:szCs w:val="24"/>
        </w:rPr>
      </w:pPr>
    </w:p>
    <w:p w:rsidR="00AE2A8A" w:rsidRPr="00EF22B3" w:rsidRDefault="00AE2A8A" w:rsidP="00BE28B7">
      <w:pPr>
        <w:rPr>
          <w:b/>
          <w:szCs w:val="24"/>
        </w:rPr>
      </w:pPr>
      <w:r w:rsidRPr="00EF22B3">
        <w:rPr>
          <w:b/>
          <w:szCs w:val="24"/>
        </w:rPr>
        <w:t xml:space="preserve">Section 2725.45 </w:t>
      </w:r>
      <w:bookmarkStart w:id="0" w:name="_Hlk520891469"/>
      <w:r w:rsidR="00C774DC">
        <w:rPr>
          <w:b/>
          <w:szCs w:val="24"/>
        </w:rPr>
        <w:t xml:space="preserve"> </w:t>
      </w:r>
      <w:r w:rsidRPr="00EF22B3">
        <w:rPr>
          <w:b/>
          <w:szCs w:val="24"/>
        </w:rPr>
        <w:t>Signature Requirement</w:t>
      </w:r>
      <w:bookmarkEnd w:id="0"/>
    </w:p>
    <w:p w:rsidR="00AE2A8A" w:rsidRPr="003D69A1" w:rsidRDefault="00AE2A8A" w:rsidP="00BE28B7">
      <w:pPr>
        <w:rPr>
          <w:szCs w:val="24"/>
        </w:rPr>
      </w:pPr>
      <w:bookmarkStart w:id="1" w:name="_GoBack"/>
    </w:p>
    <w:bookmarkEnd w:id="1"/>
    <w:p w:rsidR="00AE2A8A" w:rsidRPr="00EF22B3" w:rsidRDefault="00AE2A8A" w:rsidP="00BE28B7">
      <w:pPr>
        <w:rPr>
          <w:szCs w:val="24"/>
        </w:rPr>
      </w:pPr>
      <w:r w:rsidRPr="00EF22B3">
        <w:rPr>
          <w:szCs w:val="24"/>
        </w:rPr>
        <w:t xml:space="preserve">Unless otherwise provided, a letter, form or request that is required to be signed </w:t>
      </w:r>
      <w:r w:rsidR="005E2816">
        <w:rPr>
          <w:szCs w:val="24"/>
        </w:rPr>
        <w:t>by this Part and 56 Ill. Adm. Code</w:t>
      </w:r>
      <w:r w:rsidRPr="00EF22B3">
        <w:rPr>
          <w:szCs w:val="24"/>
        </w:rPr>
        <w:t xml:space="preserve"> 2760 and 2765 and that is submitted on behalf of an employing unit must be signed by the owner, partner or authorized officer or official of the employing unit, or its authorized agent. Unless otherwise provided, a letter, form or request that is required to be signed </w:t>
      </w:r>
      <w:r w:rsidR="005E2816">
        <w:rPr>
          <w:szCs w:val="24"/>
        </w:rPr>
        <w:t>by this Part and</w:t>
      </w:r>
      <w:r w:rsidRPr="00EF22B3">
        <w:rPr>
          <w:szCs w:val="24"/>
        </w:rPr>
        <w:t xml:space="preserve"> </w:t>
      </w:r>
      <w:r w:rsidR="006B22FA">
        <w:rPr>
          <w:szCs w:val="24"/>
        </w:rPr>
        <w:t xml:space="preserve">56 Ill. Adm. Code </w:t>
      </w:r>
      <w:r w:rsidRPr="00EF22B3">
        <w:rPr>
          <w:szCs w:val="24"/>
        </w:rPr>
        <w:t xml:space="preserve">2760 and 2765 and that is submitted by or on behalf of an individual that is not himself or herself an employing unit must be signed by the individual or his or her agent. A letter, form or request that is required to be signed as provided in this Section may be electronically signed </w:t>
      </w:r>
      <w:r w:rsidR="005E2816">
        <w:rPr>
          <w:szCs w:val="24"/>
        </w:rPr>
        <w:t xml:space="preserve">(see </w:t>
      </w:r>
      <w:r w:rsidRPr="00EF22B3">
        <w:rPr>
          <w:szCs w:val="24"/>
        </w:rPr>
        <w:t>Section 2725.50</w:t>
      </w:r>
      <w:r w:rsidR="005E2816">
        <w:rPr>
          <w:szCs w:val="24"/>
        </w:rPr>
        <w:t>)</w:t>
      </w:r>
      <w:r w:rsidRPr="00EF22B3">
        <w:rPr>
          <w:szCs w:val="24"/>
        </w:rPr>
        <w:t>. A signature, including an electronic signature, constitutes an attestation that the information submitted is true and correct to the best of the signatory</w:t>
      </w:r>
      <w:r w:rsidR="006B22FA">
        <w:rPr>
          <w:szCs w:val="24"/>
        </w:rPr>
        <w:t>'</w:t>
      </w:r>
      <w:r w:rsidRPr="00EF22B3">
        <w:rPr>
          <w:szCs w:val="24"/>
        </w:rPr>
        <w:t>s knowledge and belief.</w:t>
      </w:r>
    </w:p>
    <w:p w:rsidR="000174EB" w:rsidRDefault="000174EB" w:rsidP="00BE28B7"/>
    <w:p w:rsidR="00AE2A8A" w:rsidRPr="00093935" w:rsidRDefault="00AE2A8A" w:rsidP="00BE28B7">
      <w:pPr>
        <w:ind w:firstLine="720"/>
      </w:pPr>
      <w:r>
        <w:t>(Source:  A</w:t>
      </w:r>
      <w:r w:rsidR="00FE0DF8">
        <w:t>d</w:t>
      </w:r>
      <w:r w:rsidR="00985DD1">
        <w:t>ded at 43</w:t>
      </w:r>
      <w:r>
        <w:t xml:space="preserve"> Ill. Reg. </w:t>
      </w:r>
      <w:r w:rsidR="00607F9A">
        <w:t>1537</w:t>
      </w:r>
      <w:r>
        <w:t xml:space="preserve">, effective </w:t>
      </w:r>
      <w:r w:rsidR="00607F9A">
        <w:t>January 15, 2019</w:t>
      </w:r>
      <w:r>
        <w:t>)</w:t>
      </w:r>
    </w:p>
    <w:sectPr w:rsidR="00AE2A8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333" w:rsidRDefault="00BB1333">
      <w:r>
        <w:separator/>
      </w:r>
    </w:p>
  </w:endnote>
  <w:endnote w:type="continuationSeparator" w:id="0">
    <w:p w:rsidR="00BB1333" w:rsidRDefault="00BB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333" w:rsidRDefault="00BB1333">
      <w:r>
        <w:separator/>
      </w:r>
    </w:p>
  </w:footnote>
  <w:footnote w:type="continuationSeparator" w:id="0">
    <w:p w:rsidR="00BB1333" w:rsidRDefault="00BB1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04C"/>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9A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816"/>
    <w:rsid w:val="005E3D55"/>
    <w:rsid w:val="005E5FC0"/>
    <w:rsid w:val="005F1ADC"/>
    <w:rsid w:val="005F2891"/>
    <w:rsid w:val="00604BCE"/>
    <w:rsid w:val="00607F9A"/>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2FA"/>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DD1"/>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A8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333"/>
    <w:rsid w:val="00BB230E"/>
    <w:rsid w:val="00BB6CAC"/>
    <w:rsid w:val="00BC000F"/>
    <w:rsid w:val="00BC00FF"/>
    <w:rsid w:val="00BC10C8"/>
    <w:rsid w:val="00BD0ED2"/>
    <w:rsid w:val="00BD5933"/>
    <w:rsid w:val="00BE03CA"/>
    <w:rsid w:val="00BE28B7"/>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4D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DF8"/>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47EF51-47EE-443E-8D19-5BCD53BC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A8A"/>
    <w:rPr>
      <w:rFonts w:eastAsiaTheme="minorHAns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842</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2019-01-24T18:58:00Z</dcterms:created>
  <dcterms:modified xsi:type="dcterms:W3CDTF">2019-01-29T20:58:00Z</dcterms:modified>
</cp:coreProperties>
</file>