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F5" w:rsidRDefault="009771F5" w:rsidP="009771F5">
      <w:pPr>
        <w:widowControl w:val="0"/>
        <w:autoSpaceDE w:val="0"/>
        <w:autoSpaceDN w:val="0"/>
        <w:adjustRightInd w:val="0"/>
      </w:pPr>
      <w:bookmarkStart w:id="0" w:name="_GoBack"/>
      <w:bookmarkEnd w:id="0"/>
    </w:p>
    <w:p w:rsidR="009771F5" w:rsidRDefault="009771F5" w:rsidP="009771F5">
      <w:pPr>
        <w:widowControl w:val="0"/>
        <w:autoSpaceDE w:val="0"/>
        <w:autoSpaceDN w:val="0"/>
        <w:adjustRightInd w:val="0"/>
      </w:pPr>
      <w:r>
        <w:rPr>
          <w:b/>
          <w:bCs/>
        </w:rPr>
        <w:t>Section 2720.340  Extensions Of Time In Which To Issue A Board Of Review Decision</w:t>
      </w:r>
      <w:r>
        <w:t xml:space="preserve"> </w:t>
      </w:r>
    </w:p>
    <w:p w:rsidR="009771F5" w:rsidRDefault="009771F5" w:rsidP="009771F5">
      <w:pPr>
        <w:widowControl w:val="0"/>
        <w:autoSpaceDE w:val="0"/>
        <w:autoSpaceDN w:val="0"/>
        <w:adjustRightInd w:val="0"/>
      </w:pPr>
    </w:p>
    <w:p w:rsidR="009771F5" w:rsidRDefault="009771F5" w:rsidP="009771F5">
      <w:pPr>
        <w:widowControl w:val="0"/>
        <w:autoSpaceDE w:val="0"/>
        <w:autoSpaceDN w:val="0"/>
        <w:adjustRightInd w:val="0"/>
      </w:pPr>
      <w:r>
        <w:t xml:space="preserve">Section 803 of the Act requires that the Board of Review shall issue its Decision within 120 days of the date of filing of the appeal to the Board. However, an extension of up to 30 days shall be granted upon the written request of a party, addressed to the Board of Review, if the party states that the additional time is necessary for the submission of its written argument or in order to submit additional evidence.  Notice of Approval of an Extension shall be given to the other party or to the non-party employer by the Board of Review. </w:t>
      </w:r>
    </w:p>
    <w:p w:rsidR="009771F5" w:rsidRDefault="009771F5" w:rsidP="009771F5">
      <w:pPr>
        <w:widowControl w:val="0"/>
        <w:autoSpaceDE w:val="0"/>
        <w:autoSpaceDN w:val="0"/>
        <w:adjustRightInd w:val="0"/>
      </w:pPr>
    </w:p>
    <w:p w:rsidR="009771F5" w:rsidRDefault="009771F5" w:rsidP="009771F5">
      <w:pPr>
        <w:widowControl w:val="0"/>
        <w:autoSpaceDE w:val="0"/>
        <w:autoSpaceDN w:val="0"/>
        <w:adjustRightInd w:val="0"/>
        <w:ind w:left="1440" w:hanging="720"/>
      </w:pPr>
      <w:r>
        <w:t xml:space="preserve">(Source:  Added at 11 Ill. Reg. 14338, effective August 20, 1987) </w:t>
      </w:r>
    </w:p>
    <w:sectPr w:rsidR="009771F5" w:rsidSect="00977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1F5"/>
    <w:rsid w:val="003E1C7B"/>
    <w:rsid w:val="005C3366"/>
    <w:rsid w:val="00875AD6"/>
    <w:rsid w:val="009771F5"/>
    <w:rsid w:val="00F9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