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4C3" w:rsidRDefault="004414C3" w:rsidP="004414C3">
      <w:pPr>
        <w:widowControl w:val="0"/>
        <w:autoSpaceDE w:val="0"/>
        <w:autoSpaceDN w:val="0"/>
        <w:adjustRightInd w:val="0"/>
      </w:pPr>
      <w:bookmarkStart w:id="0" w:name="_GoBack"/>
      <w:bookmarkEnd w:id="0"/>
    </w:p>
    <w:p w:rsidR="004414C3" w:rsidRDefault="004414C3" w:rsidP="004414C3">
      <w:pPr>
        <w:widowControl w:val="0"/>
        <w:autoSpaceDE w:val="0"/>
        <w:autoSpaceDN w:val="0"/>
        <w:adjustRightInd w:val="0"/>
      </w:pPr>
      <w:r>
        <w:rPr>
          <w:b/>
          <w:bCs/>
        </w:rPr>
        <w:t>Section 2720.265  The Record</w:t>
      </w:r>
      <w:r>
        <w:t xml:space="preserve"> </w:t>
      </w:r>
    </w:p>
    <w:p w:rsidR="004414C3" w:rsidRDefault="004414C3" w:rsidP="004414C3">
      <w:pPr>
        <w:widowControl w:val="0"/>
        <w:autoSpaceDE w:val="0"/>
        <w:autoSpaceDN w:val="0"/>
        <w:adjustRightInd w:val="0"/>
      </w:pPr>
    </w:p>
    <w:p w:rsidR="004414C3" w:rsidRDefault="004414C3" w:rsidP="004414C3">
      <w:pPr>
        <w:widowControl w:val="0"/>
        <w:autoSpaceDE w:val="0"/>
        <w:autoSpaceDN w:val="0"/>
        <w:adjustRightInd w:val="0"/>
      </w:pPr>
      <w:r>
        <w:t xml:space="preserve">A complete record will be kept of all proceedings before the Referee.  The record will consist of a digital recording and/or tape recording of testimony of the parties and their witnesses, and the digital and/or paper copy of all documents introduced into evidence, all notices, written motions or requests, decisions, findings of fact, and reports of investigations by the Adjudicator, Referee or Board of Review relating to the factual and/or legal issues on appeal. </w:t>
      </w:r>
    </w:p>
    <w:p w:rsidR="004414C3" w:rsidRDefault="004414C3" w:rsidP="004414C3">
      <w:pPr>
        <w:widowControl w:val="0"/>
        <w:autoSpaceDE w:val="0"/>
        <w:autoSpaceDN w:val="0"/>
        <w:adjustRightInd w:val="0"/>
      </w:pPr>
    </w:p>
    <w:p w:rsidR="004414C3" w:rsidRDefault="004414C3" w:rsidP="004414C3">
      <w:pPr>
        <w:widowControl w:val="0"/>
        <w:autoSpaceDE w:val="0"/>
        <w:autoSpaceDN w:val="0"/>
        <w:adjustRightInd w:val="0"/>
        <w:ind w:left="1440" w:hanging="720"/>
      </w:pPr>
      <w:r>
        <w:t xml:space="preserve">(Source:  Amended at 21 Ill. Reg. 9441, effective July 7, 1997) </w:t>
      </w:r>
    </w:p>
    <w:sectPr w:rsidR="004414C3" w:rsidSect="004414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4C3"/>
    <w:rsid w:val="004414C3"/>
    <w:rsid w:val="005C3366"/>
    <w:rsid w:val="00617908"/>
    <w:rsid w:val="00BC1855"/>
    <w:rsid w:val="00C0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