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B5" w:rsidRDefault="00A442B5" w:rsidP="00A442B5">
      <w:pPr>
        <w:widowControl w:val="0"/>
        <w:autoSpaceDE w:val="0"/>
        <w:autoSpaceDN w:val="0"/>
        <w:adjustRightInd w:val="0"/>
      </w:pPr>
    </w:p>
    <w:p w:rsidR="00A442B5" w:rsidRDefault="00A442B5" w:rsidP="00A442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2720.112  Telephone </w:t>
      </w:r>
      <w:r w:rsidR="00986FD3">
        <w:rPr>
          <w:b/>
          <w:bCs/>
        </w:rPr>
        <w:t xml:space="preserve">or Internet </w:t>
      </w:r>
      <w:r>
        <w:rPr>
          <w:b/>
          <w:bCs/>
        </w:rPr>
        <w:t>Certification</w:t>
      </w:r>
      <w:r>
        <w:t xml:space="preserve"> </w:t>
      </w:r>
    </w:p>
    <w:p w:rsidR="00A442B5" w:rsidRDefault="00A442B5" w:rsidP="00A442B5">
      <w:pPr>
        <w:widowControl w:val="0"/>
        <w:autoSpaceDE w:val="0"/>
        <w:autoSpaceDN w:val="0"/>
        <w:adjustRightInd w:val="0"/>
      </w:pPr>
    </w:p>
    <w:p w:rsidR="00286F9F" w:rsidRDefault="00A442B5" w:rsidP="00305F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subsection (c), each claimant shall be a telephone </w:t>
      </w:r>
      <w:r w:rsidR="00986FD3">
        <w:t xml:space="preserve">or internet </w:t>
      </w:r>
      <w:r>
        <w:t xml:space="preserve">filer.  </w:t>
      </w:r>
    </w:p>
    <w:p w:rsidR="00286F9F" w:rsidRDefault="00A442B5" w:rsidP="00305F0B">
      <w:pPr>
        <w:widowControl w:val="0"/>
        <w:autoSpaceDE w:val="0"/>
        <w:autoSpaceDN w:val="0"/>
        <w:adjustRightInd w:val="0"/>
        <w:ind w:left="2160" w:hanging="720"/>
      </w:pPr>
      <w:r>
        <w:t xml:space="preserve"> </w:t>
      </w:r>
    </w:p>
    <w:p w:rsidR="00A442B5" w:rsidRDefault="00A442B5" w:rsidP="00A442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 his </w:t>
      </w:r>
      <w:r w:rsidR="00BA2318">
        <w:t xml:space="preserve">or her </w:t>
      </w:r>
      <w:r w:rsidR="00563316">
        <w:t>certification day,</w:t>
      </w:r>
      <w:r>
        <w:t xml:space="preserve"> a telephone </w:t>
      </w:r>
      <w:r w:rsidR="00986FD3">
        <w:t xml:space="preserve">or internet </w:t>
      </w:r>
      <w:r>
        <w:t xml:space="preserve">filer shall call a designated telephone number and enter his </w:t>
      </w:r>
      <w:r w:rsidR="00563316">
        <w:t xml:space="preserve">or her </w:t>
      </w:r>
      <w:r>
        <w:t xml:space="preserve">PIN </w:t>
      </w:r>
      <w:r w:rsidR="00986FD3">
        <w:t>or log onto the Department's website, as</w:t>
      </w:r>
      <w:r w:rsidR="00563316">
        <w:t xml:space="preserve"> applicable</w:t>
      </w:r>
      <w:r w:rsidR="00986FD3">
        <w:t xml:space="preserve">, </w:t>
      </w:r>
      <w:r>
        <w:t xml:space="preserve">as directed and respond to the questions concerning his </w:t>
      </w:r>
      <w:r w:rsidR="00E70CB2">
        <w:t xml:space="preserve">or her </w:t>
      </w:r>
      <w:r>
        <w:t xml:space="preserve">claim for the prior two weeks.  If a telephone </w:t>
      </w:r>
      <w:r w:rsidR="00986FD3">
        <w:t xml:space="preserve">or internet </w:t>
      </w:r>
      <w:r>
        <w:t xml:space="preserve">filer misses his </w:t>
      </w:r>
      <w:r w:rsidR="00E70CB2">
        <w:t xml:space="preserve">or her </w:t>
      </w:r>
      <w:r w:rsidR="00BA2318">
        <w:t>assigned</w:t>
      </w:r>
      <w:r>
        <w:t xml:space="preserve"> certification day, he </w:t>
      </w:r>
      <w:r w:rsidR="00986FD3">
        <w:t xml:space="preserve">or she </w:t>
      </w:r>
      <w:r>
        <w:t xml:space="preserve">may call </w:t>
      </w:r>
      <w:r w:rsidR="00986FD3">
        <w:t xml:space="preserve">or certify online </w:t>
      </w:r>
      <w:r>
        <w:t xml:space="preserve">on Thursday or Friday of that week, or on his </w:t>
      </w:r>
      <w:r w:rsidR="00BA2318">
        <w:t>or her assigned</w:t>
      </w:r>
      <w:r>
        <w:t xml:space="preserve"> day or Thursday or Friday of the next week. </w:t>
      </w:r>
    </w:p>
    <w:p w:rsidR="00286F9F" w:rsidRDefault="00286F9F" w:rsidP="00A442B5">
      <w:pPr>
        <w:widowControl w:val="0"/>
        <w:autoSpaceDE w:val="0"/>
        <w:autoSpaceDN w:val="0"/>
        <w:adjustRightInd w:val="0"/>
        <w:ind w:left="1440" w:hanging="720"/>
      </w:pPr>
    </w:p>
    <w:p w:rsidR="00A442B5" w:rsidRDefault="00A442B5" w:rsidP="00A442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mail filer will be sent a copy of the questions concerning his </w:t>
      </w:r>
      <w:r w:rsidR="00E70CB2">
        <w:t xml:space="preserve">or her </w:t>
      </w:r>
      <w:r>
        <w:t xml:space="preserve">claim for the prior two weeks and shall respond in accordance with the provisions of Section 2720.115(a); provided, a claimant cannot file by mail unless he </w:t>
      </w:r>
      <w:r w:rsidR="00E70CB2">
        <w:t xml:space="preserve">or she </w:t>
      </w:r>
      <w:r>
        <w:t xml:space="preserve">requests to do so and furnishes information the Claims Adjudicator may require to determine: </w:t>
      </w:r>
    </w:p>
    <w:p w:rsidR="00286F9F" w:rsidRDefault="00286F9F" w:rsidP="00A442B5">
      <w:pPr>
        <w:widowControl w:val="0"/>
        <w:autoSpaceDE w:val="0"/>
        <w:autoSpaceDN w:val="0"/>
        <w:adjustRightInd w:val="0"/>
        <w:ind w:left="2160" w:hanging="720"/>
      </w:pPr>
    </w:p>
    <w:p w:rsidR="00A442B5" w:rsidRDefault="00A442B5" w:rsidP="00A442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He </w:t>
      </w:r>
      <w:r w:rsidR="00E70CB2">
        <w:t xml:space="preserve">or she </w:t>
      </w:r>
      <w:r>
        <w:t>speaks neither English nor Spanish</w:t>
      </w:r>
      <w:r w:rsidR="00E70CB2">
        <w:t>;</w:t>
      </w:r>
      <w:r>
        <w:t xml:space="preserve"> </w:t>
      </w:r>
    </w:p>
    <w:p w:rsidR="00286F9F" w:rsidRDefault="00286F9F" w:rsidP="00A442B5">
      <w:pPr>
        <w:widowControl w:val="0"/>
        <w:autoSpaceDE w:val="0"/>
        <w:autoSpaceDN w:val="0"/>
        <w:adjustRightInd w:val="0"/>
        <w:ind w:left="2160" w:hanging="720"/>
      </w:pPr>
    </w:p>
    <w:p w:rsidR="00A442B5" w:rsidRDefault="00A442B5" w:rsidP="00A442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He </w:t>
      </w:r>
      <w:r w:rsidR="00E70CB2">
        <w:t xml:space="preserve">or she </w:t>
      </w:r>
      <w:r>
        <w:t>is hearing impaired</w:t>
      </w:r>
      <w:r w:rsidR="00E70CB2">
        <w:t>;</w:t>
      </w:r>
      <w:r>
        <w:t xml:space="preserve"> or </w:t>
      </w:r>
    </w:p>
    <w:p w:rsidR="00286F9F" w:rsidRDefault="00286F9F" w:rsidP="00A442B5">
      <w:pPr>
        <w:widowControl w:val="0"/>
        <w:autoSpaceDE w:val="0"/>
        <w:autoSpaceDN w:val="0"/>
        <w:adjustRightInd w:val="0"/>
        <w:ind w:left="2160" w:hanging="720"/>
      </w:pPr>
    </w:p>
    <w:p w:rsidR="00A442B5" w:rsidRDefault="00A442B5" w:rsidP="00A442B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He </w:t>
      </w:r>
      <w:r w:rsidR="00E70CB2">
        <w:t xml:space="preserve">or she </w:t>
      </w:r>
      <w:r>
        <w:t>has no reasonable access to a touch-tone telephone</w:t>
      </w:r>
      <w:r w:rsidR="00986FD3">
        <w:t xml:space="preserve"> or internet</w:t>
      </w:r>
      <w:r>
        <w:t>.  In determining whether a claimant has reasonable access to a touch-tone telephone</w:t>
      </w:r>
      <w:r w:rsidR="00986FD3">
        <w:t xml:space="preserve"> or to the internet</w:t>
      </w:r>
      <w:r>
        <w:t>, consideration shall be given, but not necessarily limited to, the following factors:  the claimant's known physical or mental limitations, the claimant's concerns for his or her safety, and the overall level of effort required to access a touch-tone telephone</w:t>
      </w:r>
      <w:r w:rsidR="00986FD3">
        <w:t xml:space="preserve"> or the internet</w:t>
      </w:r>
      <w:r>
        <w:t>; an occasional inconvenience or mere preference does not mean a claimant has no reasonable access to a touch-tone telephone</w:t>
      </w:r>
      <w:r w:rsidR="00986FD3">
        <w:t xml:space="preserve"> or the internet</w:t>
      </w:r>
      <w:r>
        <w:t xml:space="preserve">. </w:t>
      </w:r>
    </w:p>
    <w:p w:rsidR="00286F9F" w:rsidRDefault="00286F9F" w:rsidP="00A442B5">
      <w:pPr>
        <w:widowControl w:val="0"/>
        <w:autoSpaceDE w:val="0"/>
        <w:autoSpaceDN w:val="0"/>
        <w:adjustRightInd w:val="0"/>
        <w:ind w:left="2880" w:hanging="720"/>
      </w:pPr>
    </w:p>
    <w:p w:rsidR="00A442B5" w:rsidRDefault="00A442B5" w:rsidP="00A442B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E70CB2">
        <w:t>EXAMPLE</w:t>
      </w:r>
      <w:r>
        <w:t xml:space="preserve">:  A telephone filer, who has no telephone in his apartment, but has used touch-tone telephones in the lobby of his </w:t>
      </w:r>
      <w:r w:rsidR="00611EC0">
        <w:t xml:space="preserve">building and elsewhere in his </w:t>
      </w:r>
      <w:r>
        <w:t xml:space="preserve">neighborhood to certify, requests to become a mail filer.  His reason is that sometimes he must wait a few minutes for someone to get off the telephone, so he would prefer to be a mail filer.  An occasional inconvenience or mere preference does not mean he has no reasonable access to a touch-tone telephone. He cannot be a mail filer. </w:t>
      </w:r>
    </w:p>
    <w:p w:rsidR="00286F9F" w:rsidRDefault="00286F9F" w:rsidP="00A442B5">
      <w:pPr>
        <w:widowControl w:val="0"/>
        <w:autoSpaceDE w:val="0"/>
        <w:autoSpaceDN w:val="0"/>
        <w:adjustRightInd w:val="0"/>
        <w:ind w:left="2880" w:hanging="720"/>
      </w:pPr>
    </w:p>
    <w:p w:rsidR="00A442B5" w:rsidRDefault="00A442B5" w:rsidP="00A442B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E70CB2">
        <w:t>EXAMPLE</w:t>
      </w:r>
      <w:r>
        <w:t xml:space="preserve">:  An individual who has been a telephone filer fails to certify and more than two weeks have passed since his certification day.  This raises a late reporting issue for the weeks under review, to be resolved by applying the provisions of Section 2720.120(b).  </w:t>
      </w:r>
      <w:r>
        <w:lastRenderedPageBreak/>
        <w:t xml:space="preserve">Irrespective of how that issue is resolved, if it is found that the claimant no longer has reasonable access to a touch-tone telephone, then, for future weeks, the claimant may certify by mail. </w:t>
      </w:r>
    </w:p>
    <w:p w:rsidR="00286F9F" w:rsidRDefault="00286F9F" w:rsidP="00A442B5">
      <w:pPr>
        <w:widowControl w:val="0"/>
        <w:autoSpaceDE w:val="0"/>
        <w:autoSpaceDN w:val="0"/>
        <w:adjustRightInd w:val="0"/>
        <w:ind w:left="1440" w:hanging="720"/>
      </w:pPr>
    </w:p>
    <w:p w:rsidR="00A442B5" w:rsidRDefault="00A442B5" w:rsidP="00A442B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mail filer may become a telephone </w:t>
      </w:r>
      <w:r w:rsidR="00986FD3">
        <w:t xml:space="preserve">or internet </w:t>
      </w:r>
      <w:r>
        <w:t>filer</w:t>
      </w:r>
      <w:r w:rsidR="00986FD3">
        <w:t xml:space="preserve"> by simply using those media</w:t>
      </w:r>
      <w:r>
        <w:t xml:space="preserve">. </w:t>
      </w:r>
    </w:p>
    <w:p w:rsidR="00286F9F" w:rsidRDefault="00286F9F" w:rsidP="00A442B5">
      <w:pPr>
        <w:widowControl w:val="0"/>
        <w:autoSpaceDE w:val="0"/>
        <w:autoSpaceDN w:val="0"/>
        <w:adjustRightInd w:val="0"/>
        <w:ind w:left="1440" w:hanging="720"/>
      </w:pPr>
    </w:p>
    <w:p w:rsidR="00A442B5" w:rsidRDefault="00A442B5" w:rsidP="00A442B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date shown (or absence of a date) on the Certification Detail Screen shall be rebuttable evidence that a telephone </w:t>
      </w:r>
      <w:r w:rsidR="00986FD3">
        <w:t xml:space="preserve">or internet </w:t>
      </w:r>
      <w:r>
        <w:t xml:space="preserve">filer certified (or failed to certify) on that date.  If a telephone </w:t>
      </w:r>
      <w:r w:rsidR="00986FD3">
        <w:t>or interne</w:t>
      </w:r>
      <w:r w:rsidR="00DF59A0">
        <w:t>t</w:t>
      </w:r>
      <w:r w:rsidR="00986FD3">
        <w:t xml:space="preserve"> </w:t>
      </w:r>
      <w:r>
        <w:t xml:space="preserve">filer attempts to certify more than two weeks after his </w:t>
      </w:r>
      <w:r w:rsidR="00E70CB2">
        <w:t xml:space="preserve">or her </w:t>
      </w:r>
      <w:r>
        <w:t xml:space="preserve">certification day, this will result in a delay in the processing of benefit payments and raise a late reporting issue, to be resolved by the application of Section 2720.120(b). </w:t>
      </w:r>
    </w:p>
    <w:p w:rsidR="00286F9F" w:rsidRDefault="00286F9F" w:rsidP="00A442B5">
      <w:pPr>
        <w:widowControl w:val="0"/>
        <w:autoSpaceDE w:val="0"/>
        <w:autoSpaceDN w:val="0"/>
        <w:adjustRightInd w:val="0"/>
        <w:ind w:left="1440" w:hanging="720"/>
      </w:pPr>
    </w:p>
    <w:p w:rsidR="00A442B5" w:rsidRDefault="00563316" w:rsidP="00A442B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A442B5">
        <w:t xml:space="preserve">All provisions of this or any other Part </w:t>
      </w:r>
      <w:r w:rsidR="00BA2318">
        <w:t>that</w:t>
      </w:r>
      <w:r w:rsidR="00A442B5">
        <w:t xml:space="preserve"> are not inconsistent with the provisions of this Section, shall remain in effect. </w:t>
      </w:r>
    </w:p>
    <w:p w:rsidR="00E70CB2" w:rsidRDefault="00E70CB2" w:rsidP="00A442B5">
      <w:pPr>
        <w:widowControl w:val="0"/>
        <w:autoSpaceDE w:val="0"/>
        <w:autoSpaceDN w:val="0"/>
        <w:adjustRightInd w:val="0"/>
        <w:ind w:left="1440" w:hanging="720"/>
      </w:pPr>
    </w:p>
    <w:p w:rsidR="00305F0B" w:rsidRPr="00D55B37" w:rsidRDefault="00986FD3">
      <w:pPr>
        <w:pStyle w:val="JCARSourceNote"/>
        <w:ind w:left="720"/>
      </w:pPr>
      <w:r>
        <w:t xml:space="preserve">(Source:  Amended at 43 Ill. Reg. </w:t>
      </w:r>
      <w:r w:rsidR="00E14111">
        <w:t>6385</w:t>
      </w:r>
      <w:r>
        <w:t xml:space="preserve">, effective </w:t>
      </w:r>
      <w:bookmarkStart w:id="0" w:name="_GoBack"/>
      <w:r w:rsidR="00E14111">
        <w:t>May 14, 2019</w:t>
      </w:r>
      <w:bookmarkEnd w:id="0"/>
      <w:r>
        <w:t>)</w:t>
      </w:r>
    </w:p>
    <w:sectPr w:rsidR="00305F0B" w:rsidRPr="00D55B37" w:rsidSect="00A442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2B5"/>
    <w:rsid w:val="000A4D74"/>
    <w:rsid w:val="00154163"/>
    <w:rsid w:val="00286F9F"/>
    <w:rsid w:val="00305F0B"/>
    <w:rsid w:val="00563316"/>
    <w:rsid w:val="005C3366"/>
    <w:rsid w:val="00611EC0"/>
    <w:rsid w:val="007375A3"/>
    <w:rsid w:val="00986FD3"/>
    <w:rsid w:val="009E0626"/>
    <w:rsid w:val="00A10447"/>
    <w:rsid w:val="00A442B5"/>
    <w:rsid w:val="00B12651"/>
    <w:rsid w:val="00BA2318"/>
    <w:rsid w:val="00BD2B8A"/>
    <w:rsid w:val="00CF6EF3"/>
    <w:rsid w:val="00DE29F8"/>
    <w:rsid w:val="00DF59A0"/>
    <w:rsid w:val="00E14111"/>
    <w:rsid w:val="00E70CB2"/>
    <w:rsid w:val="00F75404"/>
    <w:rsid w:val="00F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C9747B-1E9E-406D-842E-DBC7F3A3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Lane, Arlene L.</cp:lastModifiedBy>
  <cp:revision>3</cp:revision>
  <dcterms:created xsi:type="dcterms:W3CDTF">2019-05-28T17:49:00Z</dcterms:created>
  <dcterms:modified xsi:type="dcterms:W3CDTF">2019-05-29T20:22:00Z</dcterms:modified>
</cp:coreProperties>
</file>