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60A" w:rsidRDefault="003D660A" w:rsidP="003D660A">
      <w:pPr>
        <w:widowControl w:val="0"/>
        <w:autoSpaceDE w:val="0"/>
        <w:autoSpaceDN w:val="0"/>
        <w:adjustRightInd w:val="0"/>
      </w:pPr>
      <w:bookmarkStart w:id="0" w:name="_GoBack"/>
      <w:bookmarkEnd w:id="0"/>
    </w:p>
    <w:p w:rsidR="003D660A" w:rsidRDefault="003D660A" w:rsidP="003D660A">
      <w:pPr>
        <w:widowControl w:val="0"/>
        <w:autoSpaceDE w:val="0"/>
        <w:autoSpaceDN w:val="0"/>
        <w:adjustRightInd w:val="0"/>
      </w:pPr>
      <w:r>
        <w:rPr>
          <w:b/>
          <w:bCs/>
        </w:rPr>
        <w:t>Section 2665.30  Allocation of Funds</w:t>
      </w:r>
      <w:r>
        <w:t xml:space="preserve"> </w:t>
      </w:r>
    </w:p>
    <w:p w:rsidR="003D660A" w:rsidRDefault="003D660A" w:rsidP="003D660A">
      <w:pPr>
        <w:widowControl w:val="0"/>
        <w:autoSpaceDE w:val="0"/>
        <w:autoSpaceDN w:val="0"/>
        <w:adjustRightInd w:val="0"/>
      </w:pPr>
    </w:p>
    <w:p w:rsidR="003D660A" w:rsidRDefault="003D660A" w:rsidP="003D660A">
      <w:pPr>
        <w:widowControl w:val="0"/>
        <w:autoSpaceDE w:val="0"/>
        <w:autoSpaceDN w:val="0"/>
        <w:adjustRightInd w:val="0"/>
      </w:pPr>
      <w:r>
        <w:t>Pursuant to the requirements of the Personal Responsibility and Work Opportunity Reconciliation Act of 1996, as amended by the Balanced Budget Act of 1997, the following formula will be used by the Department of Commerce and Community Affairs to allocate 85 percent of the funds allotted to the State under the Welfare-to-Work Block Grant Program.  Allocations shall be made on the basis of Service Delivery Areas (</w:t>
      </w:r>
      <w:proofErr w:type="spellStart"/>
      <w:r>
        <w:t>SDAs</w:t>
      </w:r>
      <w:proofErr w:type="spellEnd"/>
      <w:r>
        <w:t xml:space="preserve">) designated under the Federal Job Training Partnership Act (JTPA). </w:t>
      </w:r>
    </w:p>
    <w:p w:rsidR="00BB69CB" w:rsidRDefault="00BB69CB" w:rsidP="003D660A">
      <w:pPr>
        <w:widowControl w:val="0"/>
        <w:autoSpaceDE w:val="0"/>
        <w:autoSpaceDN w:val="0"/>
        <w:adjustRightInd w:val="0"/>
      </w:pPr>
    </w:p>
    <w:p w:rsidR="003D660A" w:rsidRDefault="003D660A" w:rsidP="003D660A">
      <w:pPr>
        <w:widowControl w:val="0"/>
        <w:autoSpaceDE w:val="0"/>
        <w:autoSpaceDN w:val="0"/>
        <w:adjustRightInd w:val="0"/>
        <w:ind w:left="1440" w:hanging="720"/>
      </w:pPr>
      <w:r>
        <w:t>a)</w:t>
      </w:r>
      <w:r>
        <w:tab/>
        <w:t xml:space="preserve">Preliminary Allocation:  A preliminary allocation shall be made for all JTPA </w:t>
      </w:r>
      <w:proofErr w:type="spellStart"/>
      <w:r>
        <w:t>SDAs</w:t>
      </w:r>
      <w:proofErr w:type="spellEnd"/>
      <w:r>
        <w:t xml:space="preserve"> using the following criteria and weights: </w:t>
      </w:r>
    </w:p>
    <w:p w:rsidR="00BB69CB" w:rsidRDefault="00BB69CB" w:rsidP="003D660A">
      <w:pPr>
        <w:widowControl w:val="0"/>
        <w:autoSpaceDE w:val="0"/>
        <w:autoSpaceDN w:val="0"/>
        <w:adjustRightInd w:val="0"/>
        <w:ind w:left="2160" w:hanging="720"/>
      </w:pPr>
    </w:p>
    <w:p w:rsidR="003D660A" w:rsidRDefault="003D660A" w:rsidP="003D660A">
      <w:pPr>
        <w:widowControl w:val="0"/>
        <w:autoSpaceDE w:val="0"/>
        <w:autoSpaceDN w:val="0"/>
        <w:adjustRightInd w:val="0"/>
        <w:ind w:left="2160" w:hanging="720"/>
      </w:pPr>
      <w:r>
        <w:t>1)</w:t>
      </w:r>
      <w:r>
        <w:tab/>
        <w:t xml:space="preserve">Excess Poverty:  50% shall be allocated in proportion to the number by which the population of the SDA with an income that is less than the poverty line exceeds 7.5% of the total population of the SDA, relative to such number of all </w:t>
      </w:r>
      <w:proofErr w:type="spellStart"/>
      <w:r>
        <w:t>SDAs</w:t>
      </w:r>
      <w:proofErr w:type="spellEnd"/>
      <w:r>
        <w:t xml:space="preserve"> in the State with an excess. </w:t>
      </w:r>
    </w:p>
    <w:p w:rsidR="00BB69CB" w:rsidRDefault="00BB69CB" w:rsidP="003D660A">
      <w:pPr>
        <w:widowControl w:val="0"/>
        <w:autoSpaceDE w:val="0"/>
        <w:autoSpaceDN w:val="0"/>
        <w:adjustRightInd w:val="0"/>
        <w:ind w:left="2160" w:hanging="720"/>
      </w:pPr>
    </w:p>
    <w:p w:rsidR="003D660A" w:rsidRDefault="003D660A" w:rsidP="003D660A">
      <w:pPr>
        <w:widowControl w:val="0"/>
        <w:autoSpaceDE w:val="0"/>
        <w:autoSpaceDN w:val="0"/>
        <w:adjustRightInd w:val="0"/>
        <w:ind w:left="2160" w:hanging="720"/>
      </w:pPr>
      <w:r>
        <w:t>2)</w:t>
      </w:r>
      <w:r>
        <w:tab/>
        <w:t xml:space="preserve">Long Term Recipients: 50% shall be allocated in proportion to the number of individuals residing in the SDA who have been welfare recipients under the Temporary Assistance to Needy Families program (TANF) and/or the predecessor program, Aid to Families with Dependent Children (AFDC), for at least 30 months relative to such individuals residing in the State. </w:t>
      </w:r>
    </w:p>
    <w:p w:rsidR="00BB69CB" w:rsidRDefault="00BB69CB" w:rsidP="003D660A">
      <w:pPr>
        <w:widowControl w:val="0"/>
        <w:autoSpaceDE w:val="0"/>
        <w:autoSpaceDN w:val="0"/>
        <w:adjustRightInd w:val="0"/>
        <w:ind w:left="1440" w:hanging="720"/>
      </w:pPr>
    </w:p>
    <w:p w:rsidR="003D660A" w:rsidRDefault="003D660A" w:rsidP="003D660A">
      <w:pPr>
        <w:widowControl w:val="0"/>
        <w:autoSpaceDE w:val="0"/>
        <w:autoSpaceDN w:val="0"/>
        <w:adjustRightInd w:val="0"/>
        <w:ind w:left="1440" w:hanging="720"/>
      </w:pPr>
      <w:r>
        <w:t>b)</w:t>
      </w:r>
      <w:r>
        <w:tab/>
        <w:t xml:space="preserve">Final Allocation:  Pursuant to the requirements of the Federal Balanced Budget Act of 1997, in the event that the preliminary allocation for an SDA is less than $100,000, such preliminary allocations shall be excluded from the final allocation and reduce the total amount of funds allocated by </w:t>
      </w:r>
      <w:proofErr w:type="spellStart"/>
      <w:r>
        <w:t>substate</w:t>
      </w:r>
      <w:proofErr w:type="spellEnd"/>
      <w:r>
        <w:t xml:space="preserve"> formula.  These funds shall be added to the remaining 15% of the grant funds for projects that appear likely to help long-term recipients of TANF assistance enter unsubsidized employment. </w:t>
      </w:r>
    </w:p>
    <w:sectPr w:rsidR="003D660A" w:rsidSect="003D66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660A"/>
    <w:rsid w:val="003D660A"/>
    <w:rsid w:val="005C3366"/>
    <w:rsid w:val="00842B44"/>
    <w:rsid w:val="00B24F45"/>
    <w:rsid w:val="00BB69CB"/>
    <w:rsid w:val="00E7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2665</vt:lpstr>
    </vt:vector>
  </TitlesOfParts>
  <Company>State of Illinois</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