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3C" w:rsidRDefault="0013393C" w:rsidP="001339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93C" w:rsidRDefault="0013393C" w:rsidP="001339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2660.160  Participant Eligibility</w:t>
      </w:r>
      <w:r>
        <w:t xml:space="preserve"> </w:t>
      </w:r>
    </w:p>
    <w:p w:rsidR="0013393C" w:rsidRDefault="0013393C" w:rsidP="0013393C">
      <w:pPr>
        <w:widowControl w:val="0"/>
        <w:autoSpaceDE w:val="0"/>
        <w:autoSpaceDN w:val="0"/>
        <w:adjustRightInd w:val="0"/>
      </w:pPr>
    </w:p>
    <w:p w:rsidR="0013393C" w:rsidRDefault="0013393C" w:rsidP="0013393C">
      <w:pPr>
        <w:widowControl w:val="0"/>
        <w:autoSpaceDE w:val="0"/>
        <w:autoSpaceDN w:val="0"/>
        <w:adjustRightInd w:val="0"/>
      </w:pPr>
      <w:r>
        <w:t xml:space="preserve">Eligible participants for training under this program include: </w:t>
      </w:r>
    </w:p>
    <w:p w:rsidR="00DD379D" w:rsidRDefault="00DD379D" w:rsidP="0013393C">
      <w:pPr>
        <w:widowControl w:val="0"/>
        <w:autoSpaceDE w:val="0"/>
        <w:autoSpaceDN w:val="0"/>
        <w:adjustRightInd w:val="0"/>
      </w:pPr>
    </w:p>
    <w:p w:rsidR="0013393C" w:rsidRDefault="0013393C" w:rsidP="001339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existing low wage employees in the targeted industry; and </w:t>
      </w:r>
    </w:p>
    <w:p w:rsidR="00DD379D" w:rsidRDefault="00DD379D" w:rsidP="0013393C">
      <w:pPr>
        <w:widowControl w:val="0"/>
        <w:autoSpaceDE w:val="0"/>
        <w:autoSpaceDN w:val="0"/>
        <w:adjustRightInd w:val="0"/>
        <w:ind w:left="1440" w:hanging="720"/>
      </w:pPr>
    </w:p>
    <w:p w:rsidR="0013393C" w:rsidRDefault="0013393C" w:rsidP="001339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disadvantaged persons recently hired into jobs in the target industry. </w:t>
      </w:r>
    </w:p>
    <w:sectPr w:rsidR="0013393C" w:rsidSect="00133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93C"/>
    <w:rsid w:val="000F3DAB"/>
    <w:rsid w:val="0013393C"/>
    <w:rsid w:val="005C3366"/>
    <w:rsid w:val="00BA3DB3"/>
    <w:rsid w:val="00DD379D"/>
    <w:rsid w:val="00F5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