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4C6" w:rsidRDefault="00BF04C6" w:rsidP="00BF04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D60F2" w:rsidRDefault="00BF04C6">
      <w:pPr>
        <w:pStyle w:val="JCARMainSourceNote"/>
      </w:pPr>
      <w:r>
        <w:t>SOURCE:  Adopted at 6 Ill. Reg. 11489, effective September 15, 1982; codified at 8 Ill. Reg. 17502</w:t>
      </w:r>
      <w:r w:rsidR="008D60F2">
        <w:t>; amended at 3</w:t>
      </w:r>
      <w:r w:rsidR="00875863">
        <w:t>3</w:t>
      </w:r>
      <w:r w:rsidR="008D60F2">
        <w:t xml:space="preserve"> Ill. Reg. </w:t>
      </w:r>
      <w:r w:rsidR="008C5B0C">
        <w:t>3506</w:t>
      </w:r>
      <w:r w:rsidR="008D60F2">
        <w:t xml:space="preserve">, effective </w:t>
      </w:r>
      <w:r w:rsidR="008C5B0C">
        <w:t>February 5, 2009</w:t>
      </w:r>
      <w:r w:rsidR="008D60F2">
        <w:t>.</w:t>
      </w:r>
    </w:p>
    <w:sectPr w:rsidR="008D60F2" w:rsidSect="00BF04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04C6"/>
    <w:rsid w:val="00025B01"/>
    <w:rsid w:val="005C3366"/>
    <w:rsid w:val="008209D1"/>
    <w:rsid w:val="00875863"/>
    <w:rsid w:val="008C5B0C"/>
    <w:rsid w:val="008D60F2"/>
    <w:rsid w:val="00942935"/>
    <w:rsid w:val="00BF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D60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8D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6 Ill</vt:lpstr>
    </vt:vector>
  </TitlesOfParts>
  <Company>State of Illinois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6 Ill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