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E0" w:rsidRPr="003B0DE0" w:rsidRDefault="003B0DE0" w:rsidP="003B0DE0">
      <w:pPr>
        <w:rPr>
          <w:b/>
        </w:rPr>
      </w:pPr>
    </w:p>
    <w:p w:rsidR="003B0DE0" w:rsidRPr="003B0DE0" w:rsidRDefault="003B0DE0" w:rsidP="003B0DE0">
      <w:pPr>
        <w:rPr>
          <w:b/>
        </w:rPr>
      </w:pPr>
      <w:r w:rsidRPr="003B0DE0">
        <w:rPr>
          <w:b/>
        </w:rPr>
        <w:t>Section 350.405  Variance from Recordkeeping Requirements</w:t>
      </w:r>
    </w:p>
    <w:p w:rsidR="003B0DE0" w:rsidRPr="00B47010" w:rsidRDefault="003B0DE0" w:rsidP="003B0DE0"/>
    <w:p w:rsidR="000174EB" w:rsidRDefault="003B0DE0" w:rsidP="003B0DE0">
      <w:r w:rsidRPr="000A4D69">
        <w:t>Variance.  If a public employer wishes to keep rec</w:t>
      </w:r>
      <w:r>
        <w:t xml:space="preserve">ords in a manner different from </w:t>
      </w:r>
      <w:r w:rsidR="00F730D3">
        <w:t xml:space="preserve">this </w:t>
      </w:r>
      <w:r w:rsidRPr="000A4D69">
        <w:t>Subpart B, the employer must submit a variance petition in accordance with Section 350.500.</w:t>
      </w:r>
    </w:p>
    <w:p w:rsidR="003B0DE0" w:rsidRDefault="003B0DE0" w:rsidP="003B0DE0"/>
    <w:p w:rsidR="003B0DE0" w:rsidRPr="00093935" w:rsidRDefault="003B0DE0" w:rsidP="003B0DE0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745796">
        <w:t>20781</w:t>
      </w:r>
      <w:r w:rsidRPr="00D55B37">
        <w:t xml:space="preserve">, effective </w:t>
      </w:r>
      <w:bookmarkStart w:id="0" w:name="_GoBack"/>
      <w:r w:rsidR="00745796">
        <w:t>October 20, 2014</w:t>
      </w:r>
      <w:bookmarkEnd w:id="0"/>
      <w:r w:rsidRPr="00D55B37">
        <w:t>)</w:t>
      </w:r>
    </w:p>
    <w:sectPr w:rsidR="003B0DE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4A" w:rsidRDefault="003E134A">
      <w:r>
        <w:separator/>
      </w:r>
    </w:p>
  </w:endnote>
  <w:endnote w:type="continuationSeparator" w:id="0">
    <w:p w:rsidR="003E134A" w:rsidRDefault="003E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4A" w:rsidRDefault="003E134A">
      <w:r>
        <w:separator/>
      </w:r>
    </w:p>
  </w:footnote>
  <w:footnote w:type="continuationSeparator" w:id="0">
    <w:p w:rsidR="003E134A" w:rsidRDefault="003E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4E96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DE0"/>
    <w:rsid w:val="003B419A"/>
    <w:rsid w:val="003B5138"/>
    <w:rsid w:val="003B78C5"/>
    <w:rsid w:val="003C07D2"/>
    <w:rsid w:val="003D0D44"/>
    <w:rsid w:val="003D12E4"/>
    <w:rsid w:val="003D4D4A"/>
    <w:rsid w:val="003E13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796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0D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B7FAB-07E8-4B1C-8304-91F7B546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2014-09-23T18:44:00Z</dcterms:created>
  <dcterms:modified xsi:type="dcterms:W3CDTF">2014-10-24T18:04:00Z</dcterms:modified>
</cp:coreProperties>
</file>