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FE" w:rsidRPr="00B764FE" w:rsidRDefault="00B764FE" w:rsidP="00B764FE">
      <w:pPr>
        <w:rPr>
          <w:rFonts w:eastAsia="Calibri"/>
        </w:rPr>
      </w:pPr>
    </w:p>
    <w:p w:rsidR="00B764FE" w:rsidRPr="00B764FE" w:rsidRDefault="00B764FE" w:rsidP="00B764FE">
      <w:pPr>
        <w:rPr>
          <w:rFonts w:eastAsia="Calibri"/>
          <w:b/>
        </w:rPr>
      </w:pPr>
      <w:r w:rsidRPr="00B764FE">
        <w:rPr>
          <w:rFonts w:eastAsia="Calibri"/>
          <w:b/>
        </w:rPr>
        <w:t xml:space="preserve">Section 350.140  Imminent </w:t>
      </w:r>
      <w:r w:rsidR="005C78F3">
        <w:rPr>
          <w:rFonts w:eastAsia="Calibri"/>
          <w:b/>
        </w:rPr>
        <w:t>D</w:t>
      </w:r>
      <w:r w:rsidRPr="00B764FE">
        <w:rPr>
          <w:rFonts w:eastAsia="Calibri"/>
          <w:b/>
        </w:rPr>
        <w:t xml:space="preserve">anger </w:t>
      </w:r>
    </w:p>
    <w:p w:rsidR="00B764FE" w:rsidRPr="00B764FE" w:rsidRDefault="00B764FE" w:rsidP="00B764FE">
      <w:pPr>
        <w:rPr>
          <w:rFonts w:eastAsia="Calibri"/>
        </w:rPr>
      </w:pPr>
      <w:bookmarkStart w:id="0" w:name="wp1052814"/>
      <w:bookmarkEnd w:id="0"/>
    </w:p>
    <w:p w:rsidR="00B764FE" w:rsidRDefault="00B764FE" w:rsidP="00B764FE">
      <w:pPr>
        <w:rPr>
          <w:rFonts w:eastAsia="Calibri"/>
        </w:rPr>
      </w:pPr>
      <w:r w:rsidRPr="00B764FE">
        <w:rPr>
          <w:rFonts w:eastAsia="Calibri"/>
        </w:rPr>
        <w:t>Whenever</w:t>
      </w:r>
      <w:r w:rsidR="005C78F3">
        <w:rPr>
          <w:rFonts w:eastAsia="Calibri"/>
        </w:rPr>
        <w:t>,</w:t>
      </w:r>
      <w:r w:rsidRPr="00B764FE">
        <w:rPr>
          <w:rFonts w:eastAsia="Calibri"/>
        </w:rPr>
        <w:t xml:space="preserve"> and as soon as</w:t>
      </w:r>
      <w:r w:rsidR="005C78F3">
        <w:rPr>
          <w:rFonts w:eastAsia="Calibri"/>
        </w:rPr>
        <w:t>,</w:t>
      </w:r>
      <w:r w:rsidRPr="00B764FE">
        <w:rPr>
          <w:rFonts w:eastAsia="Calibri"/>
        </w:rPr>
        <w:t xml:space="preserve"> an </w:t>
      </w:r>
      <w:r w:rsidR="005C78F3">
        <w:rPr>
          <w:rFonts w:eastAsia="Calibri"/>
        </w:rPr>
        <w:t xml:space="preserve">Enforcement </w:t>
      </w:r>
      <w:r w:rsidRPr="00B764FE">
        <w:rPr>
          <w:rFonts w:eastAsia="Calibri"/>
        </w:rPr>
        <w:t xml:space="preserve">Inspector concludes on the basis of an inspection that conditions or practices exist in any place of employment </w:t>
      </w:r>
      <w:r w:rsidR="005C78F3">
        <w:rPr>
          <w:rFonts w:eastAsia="Calibri"/>
        </w:rPr>
        <w:t>that</w:t>
      </w:r>
      <w:r w:rsidRPr="00B764FE">
        <w:rPr>
          <w:rFonts w:eastAsia="Calibri"/>
        </w:rPr>
        <w:t xml:space="preserve"> could reasonably be expected to </w:t>
      </w:r>
      <w:r w:rsidR="005C78F3">
        <w:rPr>
          <w:rFonts w:eastAsia="Calibri"/>
        </w:rPr>
        <w:t xml:space="preserve">immediately </w:t>
      </w:r>
      <w:r w:rsidRPr="00B764FE">
        <w:rPr>
          <w:rFonts w:eastAsia="Calibri"/>
        </w:rPr>
        <w:t xml:space="preserve">cause death or serious physical harm or before the imminence of </w:t>
      </w:r>
      <w:r w:rsidR="005C78F3">
        <w:rPr>
          <w:rFonts w:eastAsia="Calibri"/>
        </w:rPr>
        <w:t>the</w:t>
      </w:r>
      <w:r w:rsidRPr="00B764FE">
        <w:rPr>
          <w:rFonts w:eastAsia="Calibri"/>
        </w:rPr>
        <w:t xml:space="preserve"> danger can be eliminated through the enforcement procedures otherwise provided by the </w:t>
      </w:r>
      <w:r w:rsidR="00D05113">
        <w:rPr>
          <w:rFonts w:eastAsia="Calibri"/>
        </w:rPr>
        <w:t>Act</w:t>
      </w:r>
      <w:r w:rsidRPr="00B764FE">
        <w:rPr>
          <w:rFonts w:eastAsia="Calibri"/>
        </w:rPr>
        <w:t xml:space="preserve">, </w:t>
      </w:r>
      <w:r w:rsidR="00A91B5B">
        <w:rPr>
          <w:rFonts w:eastAsia="Calibri"/>
        </w:rPr>
        <w:t>the Inspector</w:t>
      </w:r>
      <w:r w:rsidR="005C78F3">
        <w:rPr>
          <w:rFonts w:eastAsia="Calibri"/>
        </w:rPr>
        <w:t xml:space="preserve"> </w:t>
      </w:r>
      <w:r w:rsidRPr="00B764FE">
        <w:rPr>
          <w:rFonts w:eastAsia="Calibri"/>
        </w:rPr>
        <w:t xml:space="preserve">shall inform the affected employees and employers of the danger and </w:t>
      </w:r>
      <w:r w:rsidR="00A91B5B">
        <w:rPr>
          <w:rFonts w:eastAsia="Calibri"/>
        </w:rPr>
        <w:t xml:space="preserve">inform them </w:t>
      </w:r>
      <w:r w:rsidRPr="00B764FE">
        <w:rPr>
          <w:rFonts w:eastAsia="Calibri"/>
        </w:rPr>
        <w:t xml:space="preserve">that </w:t>
      </w:r>
      <w:r w:rsidR="00A91B5B">
        <w:rPr>
          <w:rFonts w:eastAsia="Calibri"/>
        </w:rPr>
        <w:t>the Inspector</w:t>
      </w:r>
      <w:r w:rsidR="005C78F3">
        <w:rPr>
          <w:rFonts w:eastAsia="Calibri"/>
        </w:rPr>
        <w:t xml:space="preserve"> </w:t>
      </w:r>
      <w:r w:rsidRPr="00B764FE">
        <w:rPr>
          <w:rFonts w:eastAsia="Calibri"/>
        </w:rPr>
        <w:t xml:space="preserve">is recommending a civil action to restrain </w:t>
      </w:r>
      <w:r w:rsidR="005C78F3">
        <w:rPr>
          <w:rFonts w:eastAsia="Calibri"/>
        </w:rPr>
        <w:t>the</w:t>
      </w:r>
      <w:r w:rsidRPr="00B764FE">
        <w:rPr>
          <w:rFonts w:eastAsia="Calibri"/>
        </w:rPr>
        <w:t xml:space="preserve"> conditions or practices and for other appropriate relief in accordance with the provisions of </w:t>
      </w:r>
      <w:r w:rsidR="005C78F3">
        <w:rPr>
          <w:rFonts w:eastAsia="Calibri"/>
        </w:rPr>
        <w:t>S</w:t>
      </w:r>
      <w:r w:rsidRPr="00B764FE">
        <w:rPr>
          <w:rFonts w:eastAsia="Calibri"/>
        </w:rPr>
        <w:t xml:space="preserve">ection </w:t>
      </w:r>
      <w:r w:rsidR="00D05113">
        <w:rPr>
          <w:rFonts w:eastAsia="Calibri"/>
        </w:rPr>
        <w:t>115</w:t>
      </w:r>
      <w:r w:rsidRPr="00B764FE">
        <w:rPr>
          <w:rFonts w:eastAsia="Calibri"/>
        </w:rPr>
        <w:t xml:space="preserve"> of the  Act. Appropriate citations and notices of proposed penalties may be issued with respect to an imminent danger even though, after being informed of </w:t>
      </w:r>
      <w:r w:rsidR="005C78F3">
        <w:rPr>
          <w:rFonts w:eastAsia="Calibri"/>
        </w:rPr>
        <w:t>the</w:t>
      </w:r>
      <w:r w:rsidRPr="00B764FE">
        <w:rPr>
          <w:rFonts w:eastAsia="Calibri"/>
        </w:rPr>
        <w:t xml:space="preserve"> danger by the Inspector, the employer immediately eliminates the imminence of the danger and initiates steps to abate </w:t>
      </w:r>
      <w:r w:rsidR="005C78F3">
        <w:rPr>
          <w:rFonts w:eastAsia="Calibri"/>
        </w:rPr>
        <w:t>the</w:t>
      </w:r>
      <w:r w:rsidRPr="00B764FE">
        <w:rPr>
          <w:rFonts w:eastAsia="Calibri"/>
        </w:rPr>
        <w:t xml:space="preserve"> danger. </w:t>
      </w:r>
    </w:p>
    <w:p w:rsidR="00D05113" w:rsidRDefault="00D05113" w:rsidP="00B764FE">
      <w:pPr>
        <w:rPr>
          <w:rFonts w:eastAsia="Calibri"/>
        </w:rPr>
      </w:pPr>
    </w:p>
    <w:p w:rsidR="00D05113" w:rsidRPr="00B764FE" w:rsidRDefault="00D05113" w:rsidP="00D05113">
      <w:pPr>
        <w:ind w:firstLine="720"/>
        <w:rPr>
          <w:rFonts w:eastAsia="Calibri"/>
        </w:rPr>
      </w:pPr>
      <w:r w:rsidRPr="00D05113">
        <w:rPr>
          <w:rFonts w:eastAsia="Calibri"/>
        </w:rPr>
        <w:t>(Source:  Amended at 4</w:t>
      </w:r>
      <w:r w:rsidR="00CB4E6C">
        <w:rPr>
          <w:rFonts w:eastAsia="Calibri"/>
        </w:rPr>
        <w:t>6</w:t>
      </w:r>
      <w:r w:rsidRPr="00D05113">
        <w:rPr>
          <w:rFonts w:eastAsia="Calibri"/>
        </w:rPr>
        <w:t xml:space="preserve"> Ill. Reg. </w:t>
      </w:r>
      <w:r w:rsidR="0098772E">
        <w:rPr>
          <w:rFonts w:eastAsia="Calibri"/>
        </w:rPr>
        <w:t>3518</w:t>
      </w:r>
      <w:r w:rsidRPr="00D05113">
        <w:rPr>
          <w:rFonts w:eastAsia="Calibri"/>
        </w:rPr>
        <w:t xml:space="preserve">, effective </w:t>
      </w:r>
      <w:bookmarkStart w:id="1" w:name="_GoBack"/>
      <w:r w:rsidR="0098772E">
        <w:rPr>
          <w:rFonts w:eastAsia="Calibri"/>
        </w:rPr>
        <w:t>February 15, 2022</w:t>
      </w:r>
      <w:bookmarkEnd w:id="1"/>
      <w:r w:rsidRPr="00D05113">
        <w:rPr>
          <w:rFonts w:eastAsia="Calibri"/>
        </w:rPr>
        <w:t>)</w:t>
      </w:r>
    </w:p>
    <w:sectPr w:rsidR="00D05113" w:rsidRPr="00B764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DB" w:rsidRDefault="00726ADB">
      <w:r>
        <w:separator/>
      </w:r>
    </w:p>
  </w:endnote>
  <w:endnote w:type="continuationSeparator" w:id="0">
    <w:p w:rsidR="00726ADB" w:rsidRDefault="007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DB" w:rsidRDefault="00726ADB">
      <w:r>
        <w:separator/>
      </w:r>
    </w:p>
  </w:footnote>
  <w:footnote w:type="continuationSeparator" w:id="0">
    <w:p w:rsidR="00726ADB" w:rsidRDefault="0072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C78F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B0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6ADB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72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B5B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4FE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E6C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5113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4547C1-8E6F-4B32-8450-C5B6355E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2021-12-20T20:14:00Z</dcterms:created>
  <dcterms:modified xsi:type="dcterms:W3CDTF">2022-03-04T17:08:00Z</dcterms:modified>
</cp:coreProperties>
</file>