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83" w:rsidRDefault="00531D83" w:rsidP="00531D83">
      <w:pPr>
        <w:widowControl w:val="0"/>
        <w:autoSpaceDE w:val="0"/>
        <w:autoSpaceDN w:val="0"/>
        <w:adjustRightInd w:val="0"/>
        <w:jc w:val="center"/>
      </w:pPr>
    </w:p>
    <w:p w:rsidR="00531D83" w:rsidRPr="006F4143" w:rsidRDefault="00531D83" w:rsidP="00531D83">
      <w:pPr>
        <w:widowControl w:val="0"/>
        <w:autoSpaceDE w:val="0"/>
        <w:autoSpaceDN w:val="0"/>
        <w:adjustRightInd w:val="0"/>
        <w:jc w:val="center"/>
      </w:pPr>
      <w:r w:rsidRPr="006F4143">
        <w:t>PART 350</w:t>
      </w:r>
    </w:p>
    <w:p w:rsidR="00531D83" w:rsidRDefault="00531D83" w:rsidP="00531D83">
      <w:pPr>
        <w:widowControl w:val="0"/>
        <w:autoSpaceDE w:val="0"/>
        <w:autoSpaceDN w:val="0"/>
        <w:adjustRightInd w:val="0"/>
        <w:jc w:val="center"/>
      </w:pPr>
      <w:r w:rsidRPr="006F4143">
        <w:t>HEALTH AND SAFETY</w:t>
      </w:r>
    </w:p>
    <w:p w:rsidR="00AD30E4" w:rsidRPr="006F4143" w:rsidRDefault="00AD30E4" w:rsidP="00531D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AD30E4" w:rsidRPr="006F41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234"/>
    <w:rsid w:val="001329CD"/>
    <w:rsid w:val="00257234"/>
    <w:rsid w:val="00307789"/>
    <w:rsid w:val="00454852"/>
    <w:rsid w:val="00531D83"/>
    <w:rsid w:val="00596802"/>
    <w:rsid w:val="005A5A5F"/>
    <w:rsid w:val="005C3366"/>
    <w:rsid w:val="009F4C78"/>
    <w:rsid w:val="00AD30E4"/>
    <w:rsid w:val="00B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C13C03-CF84-4603-AFFD-AC694DA0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D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State of Illinois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Illinois General Assembly</dc:creator>
  <cp:keywords/>
  <dc:description/>
  <cp:lastModifiedBy>Bockewitz, Crystal K.</cp:lastModifiedBy>
  <cp:revision>8</cp:revision>
  <dcterms:created xsi:type="dcterms:W3CDTF">2012-06-21T19:52:00Z</dcterms:created>
  <dcterms:modified xsi:type="dcterms:W3CDTF">2021-11-09T19:15:00Z</dcterms:modified>
</cp:coreProperties>
</file>