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C4" w:rsidRDefault="00AF05C4" w:rsidP="00AF05C4">
      <w:pPr>
        <w:rPr>
          <w:b/>
        </w:rPr>
      </w:pPr>
      <w:bookmarkStart w:id="0" w:name="_GoBack"/>
      <w:bookmarkEnd w:id="0"/>
    </w:p>
    <w:p w:rsidR="00AF05C4" w:rsidRDefault="00AF05C4" w:rsidP="00AF05C4">
      <w:pPr>
        <w:rPr>
          <w:b/>
        </w:rPr>
      </w:pPr>
      <w:r w:rsidRPr="00316EDE">
        <w:rPr>
          <w:b/>
        </w:rPr>
        <w:t xml:space="preserve">Section </w:t>
      </w:r>
      <w:r>
        <w:rPr>
          <w:b/>
        </w:rPr>
        <w:t>330</w:t>
      </w:r>
      <w:r w:rsidRPr="00316EDE">
        <w:rPr>
          <w:b/>
        </w:rPr>
        <w:t>.120 Application of the Act</w:t>
      </w:r>
    </w:p>
    <w:p w:rsidR="00AF05C4" w:rsidRPr="00316EDE" w:rsidRDefault="00AF05C4" w:rsidP="00AF05C4">
      <w:pPr>
        <w:rPr>
          <w:b/>
        </w:rPr>
      </w:pPr>
    </w:p>
    <w:p w:rsidR="00AF05C4" w:rsidRDefault="00AF05C4" w:rsidP="00AF05C4">
      <w:r>
        <w:t xml:space="preserve">To the extent permitted by any applicable federal law or regulation, any State construction project commenced on or after </w:t>
      </w:r>
      <w:smartTag w:uri="urn:schemas-microsoft-com:office:smarttags" w:element="date">
        <w:smartTagPr>
          <w:attr w:name="Year" w:val="2009"/>
          <w:attr w:name="Day" w:val="13"/>
          <w:attr w:name="Month" w:val="7"/>
          <w:attr w:name="ls" w:val="trans"/>
        </w:smartTagPr>
        <w:r>
          <w:t>July 13, 2009</w:t>
        </w:r>
      </w:smartTag>
      <w:r>
        <w:t xml:space="preserve"> is covered under the Act.</w:t>
      </w:r>
    </w:p>
    <w:sectPr w:rsidR="00AF05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59" w:rsidRDefault="00492C59">
      <w:r>
        <w:separator/>
      </w:r>
    </w:p>
  </w:endnote>
  <w:endnote w:type="continuationSeparator" w:id="0">
    <w:p w:rsidR="00492C59" w:rsidRDefault="0049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59" w:rsidRDefault="00492C59">
      <w:r>
        <w:separator/>
      </w:r>
    </w:p>
  </w:footnote>
  <w:footnote w:type="continuationSeparator" w:id="0">
    <w:p w:rsidR="00492C59" w:rsidRDefault="0049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5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E6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C59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C4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81C"/>
    <w:rsid w:val="0070602C"/>
    <w:rsid w:val="00706857"/>
    <w:rsid w:val="00717DBE"/>
    <w:rsid w:val="00720025"/>
    <w:rsid w:val="0072355D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76FD6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5C4"/>
    <w:rsid w:val="00AF2883"/>
    <w:rsid w:val="00AF3304"/>
    <w:rsid w:val="00AF4757"/>
    <w:rsid w:val="00AF768C"/>
    <w:rsid w:val="00B01411"/>
    <w:rsid w:val="00B15414"/>
    <w:rsid w:val="00B17273"/>
    <w:rsid w:val="00B17D35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5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5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