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98" w:rsidRDefault="00403C98" w:rsidP="00CA1C9C"/>
    <w:p w:rsidR="00F13C82" w:rsidRPr="00CA1C9C" w:rsidRDefault="00F13C82" w:rsidP="00CA1C9C">
      <w:pPr>
        <w:rPr>
          <w:b/>
          <w:szCs w:val="20"/>
        </w:rPr>
      </w:pPr>
      <w:r w:rsidRPr="00CA1C9C">
        <w:rPr>
          <w:b/>
        </w:rPr>
        <w:t>Section 325.40  Access to Investigation Records and Files</w:t>
      </w:r>
    </w:p>
    <w:p w:rsidR="00F13C82" w:rsidRPr="00403C98" w:rsidRDefault="00F13C82" w:rsidP="00CA1C9C"/>
    <w:p w:rsidR="00F13C82" w:rsidRPr="00F13C82" w:rsidRDefault="00CA1C9C" w:rsidP="00CA1C9C">
      <w:pPr>
        <w:ind w:left="1440" w:hanging="720"/>
      </w:pPr>
      <w:r>
        <w:t>a)</w:t>
      </w:r>
      <w:r>
        <w:tab/>
      </w:r>
      <w:r w:rsidR="00F13C82" w:rsidRPr="00F13C82">
        <w:t xml:space="preserve">Requests for access to the investigation records and files must be submitted to each respective agency.  </w:t>
      </w:r>
    </w:p>
    <w:p w:rsidR="00F13C82" w:rsidRPr="00F13C82" w:rsidRDefault="00F13C82" w:rsidP="00CA1C9C"/>
    <w:p w:rsidR="00F13C82" w:rsidRPr="00F13C82" w:rsidRDefault="00CA1C9C" w:rsidP="00CA1C9C">
      <w:pPr>
        <w:ind w:left="1440" w:hanging="720"/>
      </w:pPr>
      <w:r>
        <w:t>b)</w:t>
      </w:r>
      <w:r>
        <w:tab/>
      </w:r>
      <w:r w:rsidR="00F13C82" w:rsidRPr="00F13C82">
        <w:t xml:space="preserve">Any request for </w:t>
      </w:r>
      <w:r w:rsidR="002D4384">
        <w:t xml:space="preserve">a copy of, </w:t>
      </w:r>
      <w:r w:rsidR="00F13C82" w:rsidRPr="00F13C82">
        <w:t>or to inspect</w:t>
      </w:r>
      <w:r w:rsidR="002D4384">
        <w:t>,</w:t>
      </w:r>
      <w:r w:rsidR="00F13C82" w:rsidRPr="00F13C82">
        <w:t xml:space="preserve"> a closed IDHR investigation record or file must be submitted to IDHR pursuant to either </w:t>
      </w:r>
      <w:r w:rsidR="002D4384">
        <w:t xml:space="preserve">IDHR's 2 Ill. Adm. Code </w:t>
      </w:r>
      <w:r w:rsidR="00F13C82" w:rsidRPr="00F13C82">
        <w:t>926.210 or the Freedom of Information Act [5 ILCS 140].</w:t>
      </w:r>
    </w:p>
    <w:p w:rsidR="00F13C82" w:rsidRPr="00F13C82" w:rsidRDefault="00F13C82" w:rsidP="00CA1C9C"/>
    <w:p w:rsidR="00F13C82" w:rsidRPr="00F13C82" w:rsidRDefault="00CA1C9C" w:rsidP="00CA1C9C">
      <w:pPr>
        <w:ind w:left="1440" w:hanging="720"/>
      </w:pPr>
      <w:r>
        <w:t>c)</w:t>
      </w:r>
      <w:r>
        <w:tab/>
      </w:r>
      <w:r w:rsidR="00F13C82" w:rsidRPr="00F13C82">
        <w:t xml:space="preserve">Any request for </w:t>
      </w:r>
      <w:r w:rsidR="002D4384">
        <w:t xml:space="preserve">a copy of, </w:t>
      </w:r>
      <w:r w:rsidR="00F13C82" w:rsidRPr="00F13C82">
        <w:t>or to inspect</w:t>
      </w:r>
      <w:r w:rsidR="002D4384">
        <w:t>,</w:t>
      </w:r>
      <w:r w:rsidR="00F13C82" w:rsidRPr="00F13C82">
        <w:t xml:space="preserve"> a closed IDOL investigative record or file </w:t>
      </w:r>
      <w:bookmarkStart w:id="0" w:name="_GoBack"/>
      <w:bookmarkEnd w:id="0"/>
      <w:r w:rsidR="00F13C82" w:rsidRPr="00F13C82">
        <w:t xml:space="preserve">must be submitted, in writing, to IDOL pursuant to the Freedom of Information Act.  </w:t>
      </w:r>
    </w:p>
    <w:sectPr w:rsidR="00F13C82" w:rsidRPr="00F13C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82" w:rsidRDefault="00F13C82">
      <w:r>
        <w:separator/>
      </w:r>
    </w:p>
  </w:endnote>
  <w:endnote w:type="continuationSeparator" w:id="0">
    <w:p w:rsidR="00F13C82" w:rsidRDefault="00F1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82" w:rsidRDefault="00F13C82">
      <w:r>
        <w:separator/>
      </w:r>
    </w:p>
  </w:footnote>
  <w:footnote w:type="continuationSeparator" w:id="0">
    <w:p w:rsidR="00F13C82" w:rsidRDefault="00F1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61647"/>
    <w:multiLevelType w:val="hybridMultilevel"/>
    <w:tmpl w:val="60144DC4"/>
    <w:lvl w:ilvl="0" w:tplc="D53280C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384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C98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C9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C82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614AB-E0BD-4FDD-B22C-FD55D4B1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461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2015-06-30T21:32:00Z</dcterms:modified>
</cp:coreProperties>
</file>