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A1" w:rsidRDefault="00142BA1" w:rsidP="00143D05">
      <w:pPr>
        <w:rPr>
          <w:b/>
        </w:rPr>
      </w:pPr>
      <w:bookmarkStart w:id="0" w:name="_GoBack"/>
      <w:bookmarkEnd w:id="0"/>
    </w:p>
    <w:p w:rsidR="00143D05" w:rsidRPr="0022229C" w:rsidRDefault="00143D05" w:rsidP="00143D05">
      <w:pPr>
        <w:rPr>
          <w:b/>
        </w:rPr>
      </w:pPr>
      <w:r w:rsidRPr="0022229C">
        <w:rPr>
          <w:b/>
        </w:rPr>
        <w:t>Section 320.600  Request for Informal Investigative Hearing</w:t>
      </w:r>
    </w:p>
    <w:p w:rsidR="00143D05" w:rsidRPr="00143D05" w:rsidRDefault="00143D05" w:rsidP="00143D05"/>
    <w:p w:rsidR="00143D05" w:rsidRDefault="00143D05" w:rsidP="00143D05">
      <w:r w:rsidRPr="00143D05">
        <w:t xml:space="preserve">Any </w:t>
      </w:r>
      <w:r w:rsidR="001E3279">
        <w:t>party who contests a decision issued pursuant to Section 320.330</w:t>
      </w:r>
      <w:r w:rsidRPr="00143D05">
        <w:t xml:space="preserve"> may file a written request for an informal investigative hearing within 15 calendar days after the Department</w:t>
      </w:r>
      <w:r w:rsidR="00325895">
        <w:t>'</w:t>
      </w:r>
      <w:r w:rsidRPr="00143D05">
        <w:t xml:space="preserve">s written notice of decision.  </w:t>
      </w:r>
      <w:r w:rsidR="00C04693">
        <w:t>The</w:t>
      </w:r>
      <w:r w:rsidRPr="00143D05">
        <w:t xml:space="preserve"> request shall be marked Request for Informal Investigative Hearing on both the letter and the envelope and shall be delivered by U.S. mail or personal delivery to the Department</w:t>
      </w:r>
      <w:r w:rsidR="00325895">
        <w:t>'</w:t>
      </w:r>
      <w:r w:rsidRPr="00143D05">
        <w:t>s Chicago office.  The request must set forth reasons why the party believes the Department</w:t>
      </w:r>
      <w:r w:rsidR="00325895">
        <w:t>'</w:t>
      </w:r>
      <w:r w:rsidRPr="00143D05">
        <w:t>s findings are incorrect as a matter of law or fact or any newly discovered evidence the party could not have discovered during the course of the investigation.  Late submissions need not be considered by the Department.</w:t>
      </w:r>
    </w:p>
    <w:p w:rsidR="001E3279" w:rsidRDefault="001E3279" w:rsidP="00143D05"/>
    <w:p w:rsidR="001E3279" w:rsidRPr="00D55B37" w:rsidRDefault="001E3279">
      <w:pPr>
        <w:pStyle w:val="JCARSourceNote"/>
        <w:ind w:left="720"/>
      </w:pPr>
      <w:r w:rsidRPr="00D55B37">
        <w:t xml:space="preserve">(Source:  </w:t>
      </w:r>
      <w:r>
        <w:t>Amended</w:t>
      </w:r>
      <w:r w:rsidRPr="00D55B37">
        <w:t xml:space="preserve"> at </w:t>
      </w:r>
      <w:r>
        <w:t>34 I</w:t>
      </w:r>
      <w:r w:rsidRPr="00D55B37">
        <w:t xml:space="preserve">ll. Reg. </w:t>
      </w:r>
      <w:r w:rsidR="00C71A16">
        <w:t>19552</w:t>
      </w:r>
      <w:r w:rsidRPr="00D55B37">
        <w:t xml:space="preserve">, effective </w:t>
      </w:r>
      <w:r w:rsidR="00C71A16">
        <w:t>December 3, 2010</w:t>
      </w:r>
      <w:r w:rsidRPr="00D55B37">
        <w:t>)</w:t>
      </w:r>
    </w:p>
    <w:sectPr w:rsidR="001E327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38" w:rsidRDefault="00A27E38">
      <w:r>
        <w:separator/>
      </w:r>
    </w:p>
  </w:endnote>
  <w:endnote w:type="continuationSeparator" w:id="0">
    <w:p w:rsidR="00A27E38" w:rsidRDefault="00A2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38" w:rsidRDefault="00A27E38">
      <w:r>
        <w:separator/>
      </w:r>
    </w:p>
  </w:footnote>
  <w:footnote w:type="continuationSeparator" w:id="0">
    <w:p w:rsidR="00A27E38" w:rsidRDefault="00A27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101"/>
    <w:rsid w:val="0004605F"/>
    <w:rsid w:val="00061FD4"/>
    <w:rsid w:val="000B4143"/>
    <w:rsid w:val="000D225F"/>
    <w:rsid w:val="00142BA1"/>
    <w:rsid w:val="00143D05"/>
    <w:rsid w:val="00150267"/>
    <w:rsid w:val="001C7D95"/>
    <w:rsid w:val="001E3074"/>
    <w:rsid w:val="001E3279"/>
    <w:rsid w:val="0022229C"/>
    <w:rsid w:val="00225354"/>
    <w:rsid w:val="002524EC"/>
    <w:rsid w:val="002A643F"/>
    <w:rsid w:val="00325895"/>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27E38"/>
    <w:rsid w:val="00A41450"/>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04693"/>
    <w:rsid w:val="00C23A08"/>
    <w:rsid w:val="00C3756E"/>
    <w:rsid w:val="00C4537A"/>
    <w:rsid w:val="00C71A16"/>
    <w:rsid w:val="00CC13F9"/>
    <w:rsid w:val="00CD3723"/>
    <w:rsid w:val="00D2075D"/>
    <w:rsid w:val="00D55B37"/>
    <w:rsid w:val="00D62188"/>
    <w:rsid w:val="00D735B8"/>
    <w:rsid w:val="00D93C67"/>
    <w:rsid w:val="00E07264"/>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43D05"/>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43D05"/>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7481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