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3A" w:rsidRDefault="0045423A" w:rsidP="003E6609">
      <w:bookmarkStart w:id="0" w:name="_GoBack"/>
      <w:bookmarkEnd w:id="0"/>
    </w:p>
    <w:p w:rsidR="003E6609" w:rsidRPr="0045423A" w:rsidRDefault="003E6609" w:rsidP="003E6609">
      <w:pPr>
        <w:rPr>
          <w:b/>
        </w:rPr>
      </w:pPr>
      <w:r w:rsidRPr="0045423A">
        <w:rPr>
          <w:b/>
        </w:rPr>
        <w:t>Section 320.240  Amendment of Complaint</w:t>
      </w:r>
    </w:p>
    <w:p w:rsidR="003E6609" w:rsidRPr="003E6609" w:rsidRDefault="003E6609" w:rsidP="003E6609"/>
    <w:p w:rsidR="003E6609" w:rsidRPr="003E6609" w:rsidRDefault="003E6609" w:rsidP="0045423A">
      <w:pPr>
        <w:ind w:left="1440" w:hanging="720"/>
      </w:pPr>
      <w:r w:rsidRPr="003E6609">
        <w:t>a)</w:t>
      </w:r>
      <w:r w:rsidRPr="003E6609">
        <w:tab/>
        <w:t>A complaint may be amended to cure technical defects or to set forth additional facts or allegations related to the subject matter of the original complaint</w:t>
      </w:r>
      <w:r w:rsidR="00C0536F">
        <w:t xml:space="preserve">. </w:t>
      </w:r>
      <w:r w:rsidRPr="003E6609">
        <w:t xml:space="preserve"> </w:t>
      </w:r>
      <w:r w:rsidR="00C85770">
        <w:t>The</w:t>
      </w:r>
      <w:r w:rsidRPr="003E6609">
        <w:t xml:space="preserve"> amendments, if timely filed pursuant to Section 320.210, shall relate back to the original filing date.   </w:t>
      </w:r>
    </w:p>
    <w:p w:rsidR="003E6609" w:rsidRPr="003E6609" w:rsidRDefault="003E6609" w:rsidP="0045423A">
      <w:pPr>
        <w:ind w:left="720"/>
      </w:pPr>
    </w:p>
    <w:p w:rsidR="003E6609" w:rsidRPr="003E6609" w:rsidRDefault="003E6609" w:rsidP="0045423A">
      <w:pPr>
        <w:ind w:left="1440" w:hanging="720"/>
      </w:pPr>
      <w:r w:rsidRPr="003E6609">
        <w:t>b)</w:t>
      </w:r>
      <w:r w:rsidRPr="003E6609">
        <w:tab/>
        <w:t xml:space="preserve">A complaint may be amended to substitute or name additional respondents.  </w:t>
      </w:r>
      <w:r w:rsidR="004254D3">
        <w:t>The</w:t>
      </w:r>
      <w:r w:rsidRPr="003E6609">
        <w:t xml:space="preserve"> amendment </w:t>
      </w:r>
      <w:r w:rsidR="00C0536F">
        <w:t>shall</w:t>
      </w:r>
      <w:r w:rsidRPr="003E6609">
        <w:t xml:space="preserve"> relate back to the original filing date, if timely filed pursuant to Section 320.210, and if at the time of the amendment a separate complaint could have been timely filed against </w:t>
      </w:r>
      <w:r w:rsidR="004254D3">
        <w:t>the</w:t>
      </w:r>
      <w:r w:rsidRPr="003E6609">
        <w:t xml:space="preserve"> additional respondent or </w:t>
      </w:r>
      <w:r w:rsidR="004254D3">
        <w:t>the</w:t>
      </w:r>
      <w:r w:rsidRPr="003E6609">
        <w:t xml:space="preserve"> additional respondent had timely notice of the original complaint and the fact that it might be involved </w:t>
      </w:r>
      <w:r w:rsidR="004254D3">
        <w:t>in that complaint</w:t>
      </w:r>
      <w:r w:rsidRPr="003E6609">
        <w:t xml:space="preserve">.  Mere misnomer of a party may be cured at any time.  </w:t>
      </w:r>
    </w:p>
    <w:p w:rsidR="003E6609" w:rsidRPr="003E6609" w:rsidRDefault="003E6609" w:rsidP="0045423A">
      <w:pPr>
        <w:ind w:left="720"/>
      </w:pPr>
    </w:p>
    <w:p w:rsidR="003E6609" w:rsidRPr="003E6609" w:rsidRDefault="003E6609" w:rsidP="0045423A">
      <w:pPr>
        <w:ind w:left="1440" w:hanging="720"/>
      </w:pPr>
      <w:r w:rsidRPr="003E6609">
        <w:t>c)</w:t>
      </w:r>
      <w:r w:rsidRPr="003E6609">
        <w:tab/>
        <w:t>If a party dies while the proceedings are pending, the complaint may be amended to substitute the legal representative, or any other person with a legally recognized interest in the decedent</w:t>
      </w:r>
      <w:r w:rsidR="007C506C">
        <w:t>'</w:t>
      </w:r>
      <w:r w:rsidRPr="003E6609">
        <w:t>s estate, for the deceased.</w:t>
      </w:r>
    </w:p>
    <w:p w:rsidR="003E6609" w:rsidRPr="003E6609" w:rsidRDefault="003E6609" w:rsidP="0045423A">
      <w:pPr>
        <w:ind w:left="720"/>
      </w:pPr>
    </w:p>
    <w:p w:rsidR="003E6609" w:rsidRDefault="003E6609" w:rsidP="00BD086E">
      <w:pPr>
        <w:ind w:left="1440" w:hanging="720"/>
      </w:pPr>
      <w:r w:rsidRPr="003E6609">
        <w:t>d)</w:t>
      </w:r>
      <w:r w:rsidRPr="003E6609">
        <w:tab/>
      </w:r>
      <w:r w:rsidR="00A02190">
        <w:t xml:space="preserve">The Department shall provide </w:t>
      </w:r>
      <w:r w:rsidR="00BD086E">
        <w:t xml:space="preserve">notice of the substance of </w:t>
      </w:r>
      <w:r w:rsidR="00A02190">
        <w:t xml:space="preserve">any </w:t>
      </w:r>
      <w:r w:rsidRPr="003E6609">
        <w:t xml:space="preserve">amendment to a complaint to all parties. </w:t>
      </w:r>
    </w:p>
    <w:p w:rsidR="00BD086E" w:rsidRDefault="00BD086E" w:rsidP="00BD086E">
      <w:pPr>
        <w:ind w:left="1440" w:hanging="720"/>
      </w:pPr>
    </w:p>
    <w:p w:rsidR="00BD086E" w:rsidRPr="00D55B37" w:rsidRDefault="00BD08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35803">
        <w:t>19552</w:t>
      </w:r>
      <w:r w:rsidRPr="00D55B37">
        <w:t xml:space="preserve">, effective </w:t>
      </w:r>
      <w:r w:rsidR="00735803">
        <w:t>December 3, 2010</w:t>
      </w:r>
      <w:r w:rsidRPr="00D55B37">
        <w:t>)</w:t>
      </w:r>
    </w:p>
    <w:sectPr w:rsidR="00BD086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11" w:rsidRDefault="004A0811">
      <w:r>
        <w:separator/>
      </w:r>
    </w:p>
  </w:endnote>
  <w:endnote w:type="continuationSeparator" w:id="0">
    <w:p w:rsidR="004A0811" w:rsidRDefault="004A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11" w:rsidRDefault="004A0811">
      <w:r>
        <w:separator/>
      </w:r>
    </w:p>
  </w:footnote>
  <w:footnote w:type="continuationSeparator" w:id="0">
    <w:p w:rsidR="004A0811" w:rsidRDefault="004A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A36BA"/>
    <w:rsid w:val="003E6609"/>
    <w:rsid w:val="003F3A28"/>
    <w:rsid w:val="003F5FD7"/>
    <w:rsid w:val="004254D3"/>
    <w:rsid w:val="00431CFE"/>
    <w:rsid w:val="004461A1"/>
    <w:rsid w:val="00446B7F"/>
    <w:rsid w:val="00453A5D"/>
    <w:rsid w:val="0045423A"/>
    <w:rsid w:val="004A0811"/>
    <w:rsid w:val="004D5CD6"/>
    <w:rsid w:val="004D73D3"/>
    <w:rsid w:val="005001C5"/>
    <w:rsid w:val="0052308E"/>
    <w:rsid w:val="00530BE1"/>
    <w:rsid w:val="00542E97"/>
    <w:rsid w:val="0056157E"/>
    <w:rsid w:val="0056501E"/>
    <w:rsid w:val="0057626C"/>
    <w:rsid w:val="005F4571"/>
    <w:rsid w:val="00606400"/>
    <w:rsid w:val="006A2114"/>
    <w:rsid w:val="006D5961"/>
    <w:rsid w:val="00735803"/>
    <w:rsid w:val="00780733"/>
    <w:rsid w:val="007C14B2"/>
    <w:rsid w:val="007C506C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2190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086E"/>
    <w:rsid w:val="00BF5EF1"/>
    <w:rsid w:val="00C0536F"/>
    <w:rsid w:val="00C4537A"/>
    <w:rsid w:val="00C70486"/>
    <w:rsid w:val="00C85770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E7CD7"/>
    <w:rsid w:val="00F27B7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3E6609"/>
    <w:pPr>
      <w:keepNext/>
      <w:outlineLvl w:val="2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E6609"/>
    <w:pPr>
      <w:jc w:val="center"/>
    </w:pPr>
    <w:rPr>
      <w:rFonts w:ascii="Courier New" w:hAnsi="Courier New" w:cs="Courier New"/>
      <w:szCs w:val="20"/>
    </w:rPr>
  </w:style>
  <w:style w:type="paragraph" w:styleId="BodyTextIndent">
    <w:name w:val="Body Text Indent"/>
    <w:basedOn w:val="Normal"/>
    <w:rsid w:val="003E6609"/>
    <w:pPr>
      <w:ind w:left="1440"/>
    </w:pPr>
    <w:rPr>
      <w:szCs w:val="20"/>
    </w:rPr>
  </w:style>
  <w:style w:type="paragraph" w:styleId="Subtitle">
    <w:name w:val="Subtitle"/>
    <w:basedOn w:val="Normal"/>
    <w:qFormat/>
    <w:rsid w:val="003E6609"/>
    <w:pPr>
      <w:jc w:val="center"/>
    </w:pPr>
    <w:rPr>
      <w:rFonts w:ascii="Courier New" w:hAnsi="Courier New" w:cs="Courier New"/>
      <w:szCs w:val="20"/>
    </w:rPr>
  </w:style>
  <w:style w:type="paragraph" w:styleId="BodyTextIndent3">
    <w:name w:val="Body Text Indent 3"/>
    <w:basedOn w:val="Normal"/>
    <w:rsid w:val="003E6609"/>
    <w:pPr>
      <w:ind w:left="144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3E6609"/>
    <w:pPr>
      <w:keepNext/>
      <w:outlineLvl w:val="2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E6609"/>
    <w:pPr>
      <w:jc w:val="center"/>
    </w:pPr>
    <w:rPr>
      <w:rFonts w:ascii="Courier New" w:hAnsi="Courier New" w:cs="Courier New"/>
      <w:szCs w:val="20"/>
    </w:rPr>
  </w:style>
  <w:style w:type="paragraph" w:styleId="BodyTextIndent">
    <w:name w:val="Body Text Indent"/>
    <w:basedOn w:val="Normal"/>
    <w:rsid w:val="003E6609"/>
    <w:pPr>
      <w:ind w:left="1440"/>
    </w:pPr>
    <w:rPr>
      <w:szCs w:val="20"/>
    </w:rPr>
  </w:style>
  <w:style w:type="paragraph" w:styleId="Subtitle">
    <w:name w:val="Subtitle"/>
    <w:basedOn w:val="Normal"/>
    <w:qFormat/>
    <w:rsid w:val="003E6609"/>
    <w:pPr>
      <w:jc w:val="center"/>
    </w:pPr>
    <w:rPr>
      <w:rFonts w:ascii="Courier New" w:hAnsi="Courier New" w:cs="Courier New"/>
      <w:szCs w:val="20"/>
    </w:rPr>
  </w:style>
  <w:style w:type="paragraph" w:styleId="BodyTextIndent3">
    <w:name w:val="Body Text Indent 3"/>
    <w:basedOn w:val="Normal"/>
    <w:rsid w:val="003E6609"/>
    <w:pPr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3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