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98E2" w14:textId="77777777" w:rsidR="00BF2539" w:rsidRDefault="00BF2539" w:rsidP="00BF2539">
      <w:pPr>
        <w:rPr>
          <w:b/>
        </w:rPr>
      </w:pPr>
    </w:p>
    <w:p w14:paraId="2DADFACF" w14:textId="77777777" w:rsidR="00BF2539" w:rsidRPr="00F17832" w:rsidRDefault="00BF2539" w:rsidP="00BF2539">
      <w:pPr>
        <w:rPr>
          <w:b/>
        </w:rPr>
      </w:pPr>
      <w:r w:rsidRPr="00F17832">
        <w:rPr>
          <w:b/>
        </w:rPr>
        <w:t>Section 320.110  Application of the Act</w:t>
      </w:r>
    </w:p>
    <w:p w14:paraId="067B9AF0" w14:textId="77777777" w:rsidR="00BF2539" w:rsidRPr="002D2B48" w:rsidRDefault="00BF2539" w:rsidP="00BF2539"/>
    <w:p w14:paraId="4EF3A475" w14:textId="15DBA945" w:rsidR="000174EB" w:rsidRDefault="00BF2539" w:rsidP="00093935">
      <w:r w:rsidRPr="002D2B48">
        <w:t>In areas where the State and federal government have concurrent powers under their respective statute, the stricter of the two laws shall prevail.</w:t>
      </w:r>
    </w:p>
    <w:p w14:paraId="73F8E9FA" w14:textId="77777777" w:rsidR="00FA3906" w:rsidRDefault="00FA3906" w:rsidP="00093935"/>
    <w:p w14:paraId="2F3514FB" w14:textId="55B48DC1" w:rsidR="00FA3906" w:rsidRPr="00093935" w:rsidRDefault="00FA3906" w:rsidP="00FA3906">
      <w:pPr>
        <w:ind w:left="720"/>
      </w:pPr>
      <w:r>
        <w:t>(Source:  Amended at 4</w:t>
      </w:r>
      <w:r w:rsidR="00136507">
        <w:t>7</w:t>
      </w:r>
      <w:r>
        <w:t xml:space="preserve"> Ill. Reg. </w:t>
      </w:r>
      <w:r w:rsidR="00AA47C6">
        <w:t>155</w:t>
      </w:r>
      <w:r>
        <w:t xml:space="preserve">, effective </w:t>
      </w:r>
      <w:r w:rsidR="00AA47C6">
        <w:t>December 22, 2022</w:t>
      </w:r>
      <w:r>
        <w:t>)</w:t>
      </w:r>
    </w:p>
    <w:sectPr w:rsidR="00FA3906" w:rsidRPr="0009393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394BA" w14:textId="77777777" w:rsidR="00733ADA" w:rsidRDefault="00733ADA">
      <w:r>
        <w:separator/>
      </w:r>
    </w:p>
  </w:endnote>
  <w:endnote w:type="continuationSeparator" w:id="0">
    <w:p w14:paraId="01449549" w14:textId="77777777" w:rsidR="00733ADA" w:rsidRDefault="0073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2B016" w14:textId="77777777" w:rsidR="00733ADA" w:rsidRDefault="00733ADA">
      <w:r>
        <w:separator/>
      </w:r>
    </w:p>
  </w:footnote>
  <w:footnote w:type="continuationSeparator" w:id="0">
    <w:p w14:paraId="594E6E8C" w14:textId="77777777" w:rsidR="00733ADA" w:rsidRDefault="00733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650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1075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3ADA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7C6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39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906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7BB9D"/>
  <w15:chartTrackingRefBased/>
  <w15:docId w15:val="{ABAC8929-BEAF-4070-8062-395849936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5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2022-12-14T21:47:00Z</dcterms:created>
  <dcterms:modified xsi:type="dcterms:W3CDTF">2023-01-06T14:01:00Z</dcterms:modified>
</cp:coreProperties>
</file>