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F5" w:rsidRDefault="008A0FF5" w:rsidP="008A0FF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A0FF5" w:rsidRPr="00F9138B" w:rsidRDefault="008A0FF5" w:rsidP="008A0FF5">
      <w:pPr>
        <w:widowControl w:val="0"/>
        <w:autoSpaceDE w:val="0"/>
        <w:autoSpaceDN w:val="0"/>
        <w:adjustRightInd w:val="0"/>
      </w:pPr>
      <w:r w:rsidRPr="00F9138B">
        <w:rPr>
          <w:b/>
          <w:bCs/>
        </w:rPr>
        <w:t>Section 300.1000  Informal Telephone Hearings</w:t>
      </w:r>
      <w:r w:rsidRPr="00F9138B">
        <w:t xml:space="preserve"> </w:t>
      </w:r>
    </w:p>
    <w:p w:rsidR="008A0FF5" w:rsidRPr="00F9138B" w:rsidRDefault="008A0FF5" w:rsidP="008A0FF5">
      <w:pPr>
        <w:widowControl w:val="0"/>
        <w:autoSpaceDE w:val="0"/>
        <w:autoSpaceDN w:val="0"/>
        <w:adjustRightInd w:val="0"/>
      </w:pP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  <w:r w:rsidRPr="00F9138B">
        <w:t>a)</w:t>
      </w:r>
      <w:r w:rsidRPr="00F9138B">
        <w:tab/>
        <w:t xml:space="preserve">The Department does not routinely hold informal investigative hearings by telephone.  Written requests to participate by telephone must be received by the Department's </w:t>
      </w:r>
      <w:smartTag w:uri="urn:schemas-microsoft-com:office:smarttags" w:element="place">
        <w:smartTag w:uri="urn:schemas-microsoft-com:office:smarttags" w:element="City">
          <w:r w:rsidRPr="00F9138B">
            <w:t>Chicago</w:t>
          </w:r>
        </w:smartTag>
      </w:smartTag>
      <w:r w:rsidRPr="00F9138B">
        <w:t xml:space="preserve"> office no later than 7 days prior to the hearing date.  The </w:t>
      </w:r>
      <w:r w:rsidR="00282EF1">
        <w:t>request</w:t>
      </w:r>
      <w:r w:rsidRPr="00F9138B">
        <w:t xml:space="preserve"> shall be prominently marked "REQUEST FOR TELEPHONE HEARING" on both the letter and the envelope.  </w:t>
      </w:r>
      <w:r w:rsidR="00282EF1">
        <w:t>The</w:t>
      </w:r>
      <w:r w:rsidRPr="00F9138B">
        <w:t xml:space="preserve"> request shall be in writing and contain a compelling reason why the party needs to participate by telephone and the name, address and telephone number of the person to be contacted. </w:t>
      </w: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  <w:r w:rsidRPr="00F9138B">
        <w:t>b)</w:t>
      </w:r>
      <w:r w:rsidR="0044251F">
        <w:tab/>
      </w:r>
      <w:r w:rsidRPr="00F9138B">
        <w:t>On its own initiative, the Department may also schedule a matter for telephone hearing without regard to the 7 day notice requirement.</w:t>
      </w: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  <w:r w:rsidRPr="00F9138B">
        <w:t>c)</w:t>
      </w:r>
      <w:r w:rsidR="0044251F">
        <w:tab/>
      </w:r>
      <w:r w:rsidRPr="00F9138B">
        <w:t>The Department may consider untimely requests for telephone hearings upon a showing that the delay was occasioned by good cause beyond the party</w:t>
      </w:r>
      <w:r w:rsidR="00282EF1">
        <w:t>'</w:t>
      </w:r>
      <w:r w:rsidRPr="00F9138B">
        <w:t>s control. Examples of good cause include the non-receipt or delayed receipt of mail, accident, illness or other circumstances beyond the party</w:t>
      </w:r>
      <w:r w:rsidR="00282EF1">
        <w:t>'</w:t>
      </w:r>
      <w:r w:rsidRPr="00F9138B">
        <w:t xml:space="preserve">s control.  </w:t>
      </w: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  <w:r w:rsidRPr="00F9138B">
        <w:t>d)</w:t>
      </w:r>
      <w:r w:rsidRPr="00F9138B">
        <w:tab/>
        <w:t xml:space="preserve">A party shall not consider its request granted unless the participant receives notice of the Department's approval prior to the hearing date by telephone or in writing. </w:t>
      </w:r>
    </w:p>
    <w:p w:rsidR="008A0FF5" w:rsidRPr="00F9138B" w:rsidRDefault="008A0FF5" w:rsidP="008A0FF5">
      <w:pPr>
        <w:widowControl w:val="0"/>
        <w:autoSpaceDE w:val="0"/>
        <w:autoSpaceDN w:val="0"/>
        <w:adjustRightInd w:val="0"/>
        <w:ind w:left="1440" w:hanging="720"/>
      </w:pPr>
    </w:p>
    <w:p w:rsidR="00146B0E" w:rsidRPr="00D55B37" w:rsidRDefault="00146B0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D07D9">
        <w:t>12933</w:t>
      </w:r>
      <w:r w:rsidRPr="00D55B37">
        <w:t xml:space="preserve">, effective </w:t>
      </w:r>
      <w:r w:rsidR="009D07D9">
        <w:t>July 20, 2011</w:t>
      </w:r>
      <w:r w:rsidRPr="00D55B37">
        <w:t>)</w:t>
      </w:r>
    </w:p>
    <w:sectPr w:rsidR="00146B0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6B" w:rsidRDefault="0016396B">
      <w:r>
        <w:separator/>
      </w:r>
    </w:p>
  </w:endnote>
  <w:endnote w:type="continuationSeparator" w:id="0">
    <w:p w:rsidR="0016396B" w:rsidRDefault="0016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6B" w:rsidRDefault="0016396B">
      <w:r>
        <w:separator/>
      </w:r>
    </w:p>
  </w:footnote>
  <w:footnote w:type="continuationSeparator" w:id="0">
    <w:p w:rsidR="0016396B" w:rsidRDefault="00163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A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B0E"/>
    <w:rsid w:val="00146F30"/>
    <w:rsid w:val="00146FFB"/>
    <w:rsid w:val="0015097E"/>
    <w:rsid w:val="0015246A"/>
    <w:rsid w:val="00153DEA"/>
    <w:rsid w:val="00154F65"/>
    <w:rsid w:val="00155217"/>
    <w:rsid w:val="00155905"/>
    <w:rsid w:val="0016396B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AB9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2EF1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51F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188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9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BAD"/>
    <w:rsid w:val="00742136"/>
    <w:rsid w:val="00744356"/>
    <w:rsid w:val="00745353"/>
    <w:rsid w:val="00750400"/>
    <w:rsid w:val="007543A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E2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FF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7D9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3BA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9D0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560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C4A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F5D"/>
    <w:rsid w:val="00E840DC"/>
    <w:rsid w:val="00E8439B"/>
    <w:rsid w:val="00E84A1E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F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F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