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9D" w:rsidRDefault="0037109D" w:rsidP="003710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09D" w:rsidRDefault="0037109D" w:rsidP="003710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300.910  Deductions From Bank Accounts</w:t>
      </w:r>
      <w:r>
        <w:t xml:space="preserve"> </w:t>
      </w:r>
    </w:p>
    <w:p w:rsidR="0037109D" w:rsidRDefault="0037109D" w:rsidP="0037109D">
      <w:pPr>
        <w:widowControl w:val="0"/>
        <w:autoSpaceDE w:val="0"/>
        <w:autoSpaceDN w:val="0"/>
        <w:adjustRightInd w:val="0"/>
      </w:pPr>
    </w:p>
    <w:p w:rsidR="0037109D" w:rsidRDefault="0037109D" w:rsidP="0037109D">
      <w:pPr>
        <w:widowControl w:val="0"/>
        <w:autoSpaceDE w:val="0"/>
        <w:autoSpaceDN w:val="0"/>
        <w:adjustRightInd w:val="0"/>
      </w:pPr>
      <w:r>
        <w:t xml:space="preserve">Under no circumstances may an employer or its agents deduct or cause to be deducted disputed amounts from any banking account of the employee. </w:t>
      </w:r>
    </w:p>
    <w:p w:rsidR="0037109D" w:rsidRDefault="0037109D" w:rsidP="0037109D">
      <w:pPr>
        <w:widowControl w:val="0"/>
        <w:autoSpaceDE w:val="0"/>
        <w:autoSpaceDN w:val="0"/>
        <w:adjustRightInd w:val="0"/>
      </w:pPr>
    </w:p>
    <w:p w:rsidR="0037109D" w:rsidRDefault="0037109D" w:rsidP="003710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37109D" w:rsidSect="003710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09D"/>
    <w:rsid w:val="0037109D"/>
    <w:rsid w:val="003E524D"/>
    <w:rsid w:val="005C3366"/>
    <w:rsid w:val="00AF6ED0"/>
    <w:rsid w:val="00E7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