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871" w:rsidRDefault="00AC4871" w:rsidP="00AC4871">
      <w:pPr>
        <w:widowControl w:val="0"/>
        <w:autoSpaceDE w:val="0"/>
        <w:autoSpaceDN w:val="0"/>
        <w:adjustRightInd w:val="0"/>
      </w:pPr>
      <w:bookmarkStart w:id="0" w:name="_GoBack"/>
      <w:bookmarkEnd w:id="0"/>
    </w:p>
    <w:p w:rsidR="00AC4871" w:rsidRDefault="00AC4871" w:rsidP="00AC4871">
      <w:pPr>
        <w:widowControl w:val="0"/>
        <w:autoSpaceDE w:val="0"/>
        <w:autoSpaceDN w:val="0"/>
        <w:adjustRightInd w:val="0"/>
      </w:pPr>
      <w:r>
        <w:rPr>
          <w:b/>
          <w:bCs/>
        </w:rPr>
        <w:t>Section 300.840  Uniforms Required by an Employer</w:t>
      </w:r>
      <w:r>
        <w:t xml:space="preserve"> </w:t>
      </w:r>
    </w:p>
    <w:p w:rsidR="00AC4871" w:rsidRDefault="00AC4871" w:rsidP="00AC4871">
      <w:pPr>
        <w:widowControl w:val="0"/>
        <w:autoSpaceDE w:val="0"/>
        <w:autoSpaceDN w:val="0"/>
        <w:adjustRightInd w:val="0"/>
      </w:pPr>
    </w:p>
    <w:p w:rsidR="00AC4871" w:rsidRDefault="00AC4871" w:rsidP="00AC4871">
      <w:pPr>
        <w:widowControl w:val="0"/>
        <w:autoSpaceDE w:val="0"/>
        <w:autoSpaceDN w:val="0"/>
        <w:adjustRightInd w:val="0"/>
      </w:pPr>
      <w:r>
        <w:t xml:space="preserve">An employer shall not deduct the cost of purchasing and/or cleaning uniforms required by the employer from an employee's wages or final compensation, unless the employee's express written consent is given freely at the time the deduction is made.  Distinctive outfits or accessories, or both, intended to identify the employee with a specific employer shall be considered a uniform.  If an employer requires a general type of ordinary basic street clothing to be worn, but permits variations in the detail of dress, this shall not be considered a uniform.  However, when an employer requires that an employee purchase street clothes either from the employer or from a third party designated by the employer, the clothing shall be considered a uniform. </w:t>
      </w:r>
    </w:p>
    <w:p w:rsidR="00AC4871" w:rsidRDefault="00AC4871" w:rsidP="00AC4871">
      <w:pPr>
        <w:widowControl w:val="0"/>
        <w:autoSpaceDE w:val="0"/>
        <w:autoSpaceDN w:val="0"/>
        <w:adjustRightInd w:val="0"/>
      </w:pPr>
    </w:p>
    <w:p w:rsidR="00AC4871" w:rsidRDefault="00AC4871" w:rsidP="00AC4871">
      <w:pPr>
        <w:widowControl w:val="0"/>
        <w:autoSpaceDE w:val="0"/>
        <w:autoSpaceDN w:val="0"/>
        <w:adjustRightInd w:val="0"/>
        <w:ind w:left="1440" w:hanging="720"/>
      </w:pPr>
      <w:r>
        <w:t xml:space="preserve">(Source:  Added at 16 Ill. Reg. 13828, effective September 1, 1992) </w:t>
      </w:r>
    </w:p>
    <w:sectPr w:rsidR="00AC4871" w:rsidSect="00AC48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4871"/>
    <w:rsid w:val="004E4DDA"/>
    <w:rsid w:val="005C3366"/>
    <w:rsid w:val="00AC4871"/>
    <w:rsid w:val="00BA578E"/>
    <w:rsid w:val="00C00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2012-06-21T19:48:00Z</dcterms:created>
  <dcterms:modified xsi:type="dcterms:W3CDTF">2012-06-21T19:48:00Z</dcterms:modified>
</cp:coreProperties>
</file>