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E4" w:rsidRDefault="003356E4" w:rsidP="003356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6E4" w:rsidRDefault="003356E4" w:rsidP="003356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300.640  Refusal to Pay Wages or Final Compensation</w:t>
      </w:r>
      <w:r>
        <w:t xml:space="preserve"> </w:t>
      </w:r>
    </w:p>
    <w:p w:rsidR="00B71F61" w:rsidRDefault="00B71F61" w:rsidP="003356E4">
      <w:pPr>
        <w:widowControl w:val="0"/>
        <w:autoSpaceDE w:val="0"/>
        <w:autoSpaceDN w:val="0"/>
        <w:adjustRightInd w:val="0"/>
      </w:pPr>
    </w:p>
    <w:p w:rsidR="003356E4" w:rsidRDefault="003356E4" w:rsidP="003356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duty to pay wages </w:t>
      </w:r>
      <w:r w:rsidR="00B71F61" w:rsidRPr="00F9138B">
        <w:t xml:space="preserve">or final compensation </w:t>
      </w:r>
      <w:r>
        <w:t xml:space="preserve">arises out of a contract of employment, an employment policy, or an agreement between the parties.  The Department </w:t>
      </w:r>
      <w:r w:rsidR="004B1491">
        <w:t>will</w:t>
      </w:r>
      <w:r>
        <w:t xml:space="preserve"> make a determination in accordance with Subpart </w:t>
      </w:r>
      <w:r w:rsidR="00B71F61" w:rsidRPr="00F9138B">
        <w:t>F or G</w:t>
      </w:r>
      <w:r>
        <w:t xml:space="preserve"> as to whether the duty to pay exists. </w:t>
      </w:r>
    </w:p>
    <w:p w:rsidR="00D22182" w:rsidRDefault="00D22182" w:rsidP="003356E4">
      <w:pPr>
        <w:widowControl w:val="0"/>
        <w:autoSpaceDE w:val="0"/>
        <w:autoSpaceDN w:val="0"/>
        <w:adjustRightInd w:val="0"/>
        <w:ind w:left="1440" w:hanging="720"/>
      </w:pPr>
    </w:p>
    <w:p w:rsidR="003356E4" w:rsidRDefault="003356E4" w:rsidP="003356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employer doing business at the time the duty to pay wages </w:t>
      </w:r>
      <w:r w:rsidR="00B71F61" w:rsidRPr="00F9138B">
        <w:t>or final compensation</w:t>
      </w:r>
      <w:r w:rsidR="00B71F61">
        <w:t xml:space="preserve"> </w:t>
      </w:r>
      <w:r>
        <w:t xml:space="preserve">arises is presumed to have the ability to pay. </w:t>
      </w:r>
    </w:p>
    <w:p w:rsidR="00D22182" w:rsidRDefault="00D22182" w:rsidP="003356E4">
      <w:pPr>
        <w:widowControl w:val="0"/>
        <w:autoSpaceDE w:val="0"/>
        <w:autoSpaceDN w:val="0"/>
        <w:adjustRightInd w:val="0"/>
        <w:ind w:left="1440" w:hanging="720"/>
      </w:pPr>
    </w:p>
    <w:p w:rsidR="003356E4" w:rsidRDefault="003356E4" w:rsidP="003356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willful refusal to pay is a voluntary, conscious and intentional act. An employer who subordinates the wage claims of employees to the claims of other creditors has </w:t>
      </w:r>
      <w:r w:rsidR="00306866">
        <w:t>willfully</w:t>
      </w:r>
      <w:r>
        <w:t xml:space="preserve"> refused to pay wages</w:t>
      </w:r>
      <w:r w:rsidR="00B71F61" w:rsidRPr="00F9138B">
        <w:t xml:space="preserve"> or final compensation</w:t>
      </w:r>
      <w:r>
        <w:t xml:space="preserve">, in violation of the Act. </w:t>
      </w:r>
    </w:p>
    <w:p w:rsidR="003356E4" w:rsidRDefault="003356E4" w:rsidP="003356E4">
      <w:pPr>
        <w:widowControl w:val="0"/>
        <w:autoSpaceDE w:val="0"/>
        <w:autoSpaceDN w:val="0"/>
        <w:adjustRightInd w:val="0"/>
        <w:ind w:left="1440" w:hanging="720"/>
      </w:pPr>
    </w:p>
    <w:p w:rsidR="007B5894" w:rsidRPr="00D55B37" w:rsidRDefault="007B589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64B84">
        <w:t>12933</w:t>
      </w:r>
      <w:r w:rsidRPr="00D55B37">
        <w:t xml:space="preserve">, effective </w:t>
      </w:r>
      <w:r w:rsidR="00264B84">
        <w:t>July 20, 2011</w:t>
      </w:r>
      <w:r w:rsidRPr="00D55B37">
        <w:t>)</w:t>
      </w:r>
    </w:p>
    <w:sectPr w:rsidR="007B5894" w:rsidRPr="00D55B37" w:rsidSect="00335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6E4"/>
    <w:rsid w:val="000D4E91"/>
    <w:rsid w:val="00264B84"/>
    <w:rsid w:val="00306866"/>
    <w:rsid w:val="003356E4"/>
    <w:rsid w:val="004B1491"/>
    <w:rsid w:val="005C3366"/>
    <w:rsid w:val="006A2634"/>
    <w:rsid w:val="00702629"/>
    <w:rsid w:val="007B5894"/>
    <w:rsid w:val="007E6AFB"/>
    <w:rsid w:val="00A21465"/>
    <w:rsid w:val="00B71F61"/>
    <w:rsid w:val="00B80AE7"/>
    <w:rsid w:val="00D22182"/>
    <w:rsid w:val="00F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1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