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5A" w:rsidRDefault="00634B5A" w:rsidP="00196A84">
      <w:pPr>
        <w:jc w:val="center"/>
      </w:pPr>
    </w:p>
    <w:p w:rsidR="00196A84" w:rsidRPr="00196A84" w:rsidRDefault="00196A84" w:rsidP="00196A84">
      <w:pPr>
        <w:jc w:val="center"/>
      </w:pPr>
      <w:r w:rsidRPr="00196A84">
        <w:t>PART 280</w:t>
      </w:r>
    </w:p>
    <w:p w:rsidR="00196A84" w:rsidRDefault="00196A84" w:rsidP="00196A84">
      <w:pPr>
        <w:jc w:val="center"/>
      </w:pPr>
      <w:r w:rsidRPr="00196A84">
        <w:t>VICTIMS</w:t>
      </w:r>
      <w:r w:rsidR="006B048A">
        <w:t>'</w:t>
      </w:r>
      <w:r w:rsidRPr="00196A84">
        <w:t xml:space="preserve"> ECONOMIC SECURITY AND SAFETY ACT</w:t>
      </w:r>
    </w:p>
    <w:p w:rsidR="002E19EE" w:rsidRDefault="002E19EE" w:rsidP="00196A84">
      <w:pPr>
        <w:jc w:val="center"/>
      </w:pPr>
      <w:bookmarkStart w:id="0" w:name="_GoBack"/>
      <w:bookmarkEnd w:id="0"/>
    </w:p>
    <w:sectPr w:rsidR="002E19E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C0" w:rsidRDefault="001B06EE">
      <w:r>
        <w:separator/>
      </w:r>
    </w:p>
  </w:endnote>
  <w:endnote w:type="continuationSeparator" w:id="0">
    <w:p w:rsidR="002416C0" w:rsidRDefault="001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C0" w:rsidRDefault="001B06EE">
      <w:r>
        <w:separator/>
      </w:r>
    </w:p>
  </w:footnote>
  <w:footnote w:type="continuationSeparator" w:id="0">
    <w:p w:rsidR="002416C0" w:rsidRDefault="001B0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D698B"/>
    <w:rsid w:val="00150267"/>
    <w:rsid w:val="00196A84"/>
    <w:rsid w:val="001B06EE"/>
    <w:rsid w:val="001C7D95"/>
    <w:rsid w:val="001E3074"/>
    <w:rsid w:val="00225354"/>
    <w:rsid w:val="002416C0"/>
    <w:rsid w:val="002524EC"/>
    <w:rsid w:val="002A643F"/>
    <w:rsid w:val="002E19EE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4B5A"/>
    <w:rsid w:val="006A2114"/>
    <w:rsid w:val="006B048A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27CB"/>
    <w:rsid w:val="00A174BB"/>
    <w:rsid w:val="00A2265D"/>
    <w:rsid w:val="00A414BC"/>
    <w:rsid w:val="00A600AA"/>
    <w:rsid w:val="00A62F7E"/>
    <w:rsid w:val="00AB29C6"/>
    <w:rsid w:val="00AE1744"/>
    <w:rsid w:val="00AE5547"/>
    <w:rsid w:val="00B05C53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739EE5-6D29-438E-BD6F-CD9479E5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196A84"/>
    <w:pPr>
      <w:jc w:val="center"/>
    </w:pPr>
    <w:rPr>
      <w:rFonts w:ascii="Courier New" w:hAnsi="Courier New" w:cs="Courier New"/>
      <w:szCs w:val="20"/>
    </w:rPr>
  </w:style>
  <w:style w:type="paragraph" w:styleId="Subtitle">
    <w:name w:val="Subtitle"/>
    <w:basedOn w:val="Normal"/>
    <w:qFormat/>
    <w:rsid w:val="00196A84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4</cp:revision>
  <dcterms:created xsi:type="dcterms:W3CDTF">2012-06-21T19:46:00Z</dcterms:created>
  <dcterms:modified xsi:type="dcterms:W3CDTF">2021-12-09T19:38:00Z</dcterms:modified>
</cp:coreProperties>
</file>