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D5" w:rsidRPr="009B34E8" w:rsidRDefault="00AC0BD5" w:rsidP="00AC0BD5">
      <w:bookmarkStart w:id="0" w:name="_GoBack"/>
      <w:bookmarkEnd w:id="0"/>
    </w:p>
    <w:p w:rsidR="00AC0BD5" w:rsidRPr="00AC0BD5" w:rsidRDefault="00AC0BD5" w:rsidP="00AC0BD5">
      <w:pPr>
        <w:rPr>
          <w:b/>
        </w:rPr>
      </w:pPr>
      <w:r w:rsidRPr="00AC0BD5">
        <w:rPr>
          <w:b/>
        </w:rPr>
        <w:t xml:space="preserve">Section 260.500  Wage </w:t>
      </w:r>
      <w:r w:rsidR="00B163D9">
        <w:rPr>
          <w:b/>
        </w:rPr>
        <w:t>P</w:t>
      </w:r>
      <w:r w:rsidRPr="00AC0BD5">
        <w:rPr>
          <w:b/>
        </w:rPr>
        <w:t xml:space="preserve">ayments and </w:t>
      </w:r>
      <w:r w:rsidR="00B163D9">
        <w:rPr>
          <w:b/>
        </w:rPr>
        <w:t>L</w:t>
      </w:r>
      <w:r w:rsidRPr="00AC0BD5">
        <w:rPr>
          <w:b/>
        </w:rPr>
        <w:t xml:space="preserve">egal </w:t>
      </w:r>
      <w:r w:rsidR="00B163D9">
        <w:rPr>
          <w:b/>
        </w:rPr>
        <w:t>R</w:t>
      </w:r>
      <w:r w:rsidRPr="00AC0BD5">
        <w:rPr>
          <w:b/>
        </w:rPr>
        <w:t>esponsibility</w:t>
      </w:r>
    </w:p>
    <w:p w:rsidR="00AC0BD5" w:rsidRPr="009B34E8" w:rsidRDefault="00AC0BD5" w:rsidP="00AC0BD5"/>
    <w:p w:rsidR="00AC0BD5" w:rsidRPr="009B34E8" w:rsidRDefault="00AC0BD5" w:rsidP="00AC0BD5">
      <w:r w:rsidRPr="009B34E8">
        <w:t>All wage payments must be in compliance with all laws relating to wages contained in 820</w:t>
      </w:r>
      <w:r w:rsidR="00B163D9">
        <w:t xml:space="preserve"> ILCS</w:t>
      </w:r>
      <w:r w:rsidRPr="009B34E8">
        <w:t>.  Third party clients that contract with day and temporary labor service agencies for the services of day or temporary laborers shall share with the day and temporary labor service agency all legal liability and responsibility for the payment of wages.</w:t>
      </w:r>
    </w:p>
    <w:p w:rsidR="00EB424E" w:rsidRDefault="00EB424E" w:rsidP="00935A8C"/>
    <w:p w:rsidR="00AC0BD5" w:rsidRPr="00D55B37" w:rsidRDefault="00AC0BD5">
      <w:pPr>
        <w:pStyle w:val="JCARSourceNote"/>
        <w:ind w:left="720"/>
      </w:pPr>
      <w:r w:rsidRPr="00D55B37">
        <w:t xml:space="preserve">(Source:  Added at </w:t>
      </w:r>
      <w:r>
        <w:t>30</w:t>
      </w:r>
      <w:r w:rsidRPr="00D55B37">
        <w:t xml:space="preserve"> Ill. Reg. </w:t>
      </w:r>
      <w:r w:rsidR="00AD0B38">
        <w:t>11557</w:t>
      </w:r>
      <w:r w:rsidRPr="00D55B37">
        <w:t xml:space="preserve">, effective </w:t>
      </w:r>
      <w:r w:rsidR="00AD0B38">
        <w:t>June 22, 2006</w:t>
      </w:r>
      <w:r w:rsidRPr="00D55B37">
        <w:t>)</w:t>
      </w:r>
    </w:p>
    <w:sectPr w:rsidR="00AC0BD5"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2357F">
      <w:r>
        <w:separator/>
      </w:r>
    </w:p>
  </w:endnote>
  <w:endnote w:type="continuationSeparator" w:id="0">
    <w:p w:rsidR="00000000" w:rsidRDefault="0042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2357F">
      <w:r>
        <w:separator/>
      </w:r>
    </w:p>
  </w:footnote>
  <w:footnote w:type="continuationSeparator" w:id="0">
    <w:p w:rsidR="00000000" w:rsidRDefault="00423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A54C3"/>
    <w:rsid w:val="001C7D95"/>
    <w:rsid w:val="001E3074"/>
    <w:rsid w:val="00211962"/>
    <w:rsid w:val="00225354"/>
    <w:rsid w:val="002524EC"/>
    <w:rsid w:val="002A643F"/>
    <w:rsid w:val="00337CEB"/>
    <w:rsid w:val="00367A2E"/>
    <w:rsid w:val="003F3A28"/>
    <w:rsid w:val="003F5FD7"/>
    <w:rsid w:val="0042357F"/>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C0BD5"/>
    <w:rsid w:val="00AD0B38"/>
    <w:rsid w:val="00AE120A"/>
    <w:rsid w:val="00AE1744"/>
    <w:rsid w:val="00AE5547"/>
    <w:rsid w:val="00B07E7E"/>
    <w:rsid w:val="00B163D9"/>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1537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B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