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3F" w:rsidRDefault="00515F3F" w:rsidP="00515F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F3F" w:rsidRDefault="00515F3F" w:rsidP="00515F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250.805  Hours of Work</w:t>
      </w:r>
      <w:r>
        <w:t xml:space="preserve"> </w:t>
      </w:r>
    </w:p>
    <w:p w:rsidR="00515F3F" w:rsidRDefault="00515F3F" w:rsidP="00515F3F">
      <w:pPr>
        <w:widowControl w:val="0"/>
        <w:autoSpaceDE w:val="0"/>
        <w:autoSpaceDN w:val="0"/>
        <w:adjustRightInd w:val="0"/>
      </w:pPr>
    </w:p>
    <w:p w:rsidR="00515F3F" w:rsidRDefault="00515F3F" w:rsidP="00515F3F">
      <w:pPr>
        <w:widowControl w:val="0"/>
        <w:autoSpaceDE w:val="0"/>
        <w:autoSpaceDN w:val="0"/>
        <w:adjustRightInd w:val="0"/>
      </w:pPr>
      <w:r>
        <w:t xml:space="preserve">A separate violation of Section 3 of the Act shall be charged for every instance in which an employer employed, permitted, or allowed a minor to work: </w:t>
      </w:r>
    </w:p>
    <w:p w:rsidR="006E0914" w:rsidRDefault="006E0914" w:rsidP="00515F3F">
      <w:pPr>
        <w:widowControl w:val="0"/>
        <w:autoSpaceDE w:val="0"/>
        <w:autoSpaceDN w:val="0"/>
        <w:adjustRightInd w:val="0"/>
      </w:pP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more than six consecutive days in any calendar week, </w:t>
      </w:r>
    </w:p>
    <w:p w:rsidR="006E0914" w:rsidRDefault="006E0914" w:rsidP="00515F3F">
      <w:pPr>
        <w:widowControl w:val="0"/>
        <w:autoSpaceDE w:val="0"/>
        <w:autoSpaceDN w:val="0"/>
        <w:adjustRightInd w:val="0"/>
        <w:ind w:left="1440" w:hanging="720"/>
      </w:pP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over 48 hours in any calendar week when school is not in session, </w:t>
      </w:r>
    </w:p>
    <w:p w:rsidR="006E0914" w:rsidRDefault="006E0914" w:rsidP="00515F3F">
      <w:pPr>
        <w:widowControl w:val="0"/>
        <w:autoSpaceDE w:val="0"/>
        <w:autoSpaceDN w:val="0"/>
        <w:adjustRightInd w:val="0"/>
        <w:ind w:left="1440" w:hanging="720"/>
      </w:pP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over eight hours per day, </w:t>
      </w:r>
    </w:p>
    <w:p w:rsidR="006E0914" w:rsidRDefault="006E0914" w:rsidP="00515F3F">
      <w:pPr>
        <w:widowControl w:val="0"/>
        <w:autoSpaceDE w:val="0"/>
        <w:autoSpaceDN w:val="0"/>
        <w:adjustRightInd w:val="0"/>
        <w:ind w:left="1440" w:hanging="720"/>
      </w:pP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between 7 p.m. and 7 a.m. from Labor Day until June 1 or between 9 p.m. and 7 a.m. from June 1 until Labor Day, </w:t>
      </w:r>
    </w:p>
    <w:p w:rsidR="006E0914" w:rsidRDefault="006E0914" w:rsidP="00515F3F">
      <w:pPr>
        <w:widowControl w:val="0"/>
        <w:autoSpaceDE w:val="0"/>
        <w:autoSpaceDN w:val="0"/>
        <w:adjustRightInd w:val="0"/>
        <w:ind w:left="1440" w:hanging="720"/>
      </w:pP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over three hours on a day school is in session, </w:t>
      </w:r>
    </w:p>
    <w:p w:rsidR="006E0914" w:rsidRDefault="006E0914" w:rsidP="00515F3F">
      <w:pPr>
        <w:widowControl w:val="0"/>
        <w:autoSpaceDE w:val="0"/>
        <w:autoSpaceDN w:val="0"/>
        <w:adjustRightInd w:val="0"/>
        <w:ind w:left="1440" w:hanging="720"/>
      </w:pP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over eight hours per day combining school and work hours, </w:t>
      </w:r>
    </w:p>
    <w:p w:rsidR="006E0914" w:rsidRDefault="006E0914" w:rsidP="00515F3F">
      <w:pPr>
        <w:widowControl w:val="0"/>
        <w:autoSpaceDE w:val="0"/>
        <w:autoSpaceDN w:val="0"/>
        <w:adjustRightInd w:val="0"/>
        <w:ind w:left="1440" w:hanging="720"/>
      </w:pP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over twenty-four hours in any calendar week when school is in session. (For specific requirements for minors under sixteen appearing in television or motion picture productions, see Sections 250.305 - 250.315, and 250.855). </w:t>
      </w: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</w:p>
    <w:p w:rsidR="00515F3F" w:rsidRDefault="00515F3F" w:rsidP="00515F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6564, effective May 2, 1995) </w:t>
      </w:r>
    </w:p>
    <w:sectPr w:rsidR="00515F3F" w:rsidSect="00515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F3F"/>
    <w:rsid w:val="001604EA"/>
    <w:rsid w:val="00515F3F"/>
    <w:rsid w:val="005C3366"/>
    <w:rsid w:val="00670487"/>
    <w:rsid w:val="006E0914"/>
    <w:rsid w:val="00B3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