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90A" w:rsidRDefault="00E5090A" w:rsidP="00E5090A">
      <w:pPr>
        <w:widowControl w:val="0"/>
        <w:autoSpaceDE w:val="0"/>
        <w:autoSpaceDN w:val="0"/>
        <w:adjustRightInd w:val="0"/>
      </w:pPr>
      <w:bookmarkStart w:id="0" w:name="_GoBack"/>
      <w:bookmarkEnd w:id="0"/>
    </w:p>
    <w:p w:rsidR="00E5090A" w:rsidRDefault="00E5090A" w:rsidP="00E5090A">
      <w:pPr>
        <w:widowControl w:val="0"/>
        <w:autoSpaceDE w:val="0"/>
        <w:autoSpaceDN w:val="0"/>
        <w:adjustRightInd w:val="0"/>
      </w:pPr>
      <w:r>
        <w:rPr>
          <w:b/>
          <w:bCs/>
        </w:rPr>
        <w:t>Section 250.600   Revocation of Employment Certificates; Civil Penalty Assessments</w:t>
      </w:r>
      <w:r>
        <w:t xml:space="preserve"> </w:t>
      </w:r>
    </w:p>
    <w:p w:rsidR="00E5090A" w:rsidRDefault="00E5090A" w:rsidP="00E5090A">
      <w:pPr>
        <w:widowControl w:val="0"/>
        <w:autoSpaceDE w:val="0"/>
        <w:autoSpaceDN w:val="0"/>
        <w:adjustRightInd w:val="0"/>
      </w:pPr>
    </w:p>
    <w:p w:rsidR="00E5090A" w:rsidRDefault="00E5090A" w:rsidP="00E5090A">
      <w:pPr>
        <w:widowControl w:val="0"/>
        <w:autoSpaceDE w:val="0"/>
        <w:autoSpaceDN w:val="0"/>
        <w:adjustRightInd w:val="0"/>
      </w:pPr>
      <w:r>
        <w:t xml:space="preserve">The provisions of the Illinois Administrative Procedure Act (Ill. Rev. Stat. 1991, ch. 127, pars. 1001-1 et seq.) shall apply to contested cases involving the revocation of employment certificates under Section 16 and 17 of the Act and the final determination of civil penalties under Sections 17 and 17.3 of the Act. </w:t>
      </w:r>
    </w:p>
    <w:p w:rsidR="00E5090A" w:rsidRDefault="00E5090A" w:rsidP="00E5090A">
      <w:pPr>
        <w:widowControl w:val="0"/>
        <w:autoSpaceDE w:val="0"/>
        <w:autoSpaceDN w:val="0"/>
        <w:adjustRightInd w:val="0"/>
      </w:pPr>
    </w:p>
    <w:p w:rsidR="00E5090A" w:rsidRDefault="00E5090A" w:rsidP="00E5090A">
      <w:pPr>
        <w:widowControl w:val="0"/>
        <w:autoSpaceDE w:val="0"/>
        <w:autoSpaceDN w:val="0"/>
        <w:adjustRightInd w:val="0"/>
        <w:ind w:left="1440" w:hanging="720"/>
      </w:pPr>
      <w:r>
        <w:t xml:space="preserve">(Source:  Amended at 16 Ill. Reg. 5335, effective March 24, 1992) </w:t>
      </w:r>
    </w:p>
    <w:sectPr w:rsidR="00E5090A" w:rsidSect="00E509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090A"/>
    <w:rsid w:val="005C3366"/>
    <w:rsid w:val="00617687"/>
    <w:rsid w:val="00BF3DFD"/>
    <w:rsid w:val="00E5090A"/>
    <w:rsid w:val="00FC4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2012-06-21T19:45:00Z</dcterms:created>
  <dcterms:modified xsi:type="dcterms:W3CDTF">2012-06-21T19:45:00Z</dcterms:modified>
</cp:coreProperties>
</file>