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8F" w:rsidRDefault="0070188F" w:rsidP="007018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188F" w:rsidRDefault="0070188F" w:rsidP="007018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210.620  Employing More Than One Learner</w:t>
      </w:r>
      <w:r>
        <w:t xml:space="preserve"> </w:t>
      </w:r>
    </w:p>
    <w:p w:rsidR="0070188F" w:rsidRDefault="0070188F" w:rsidP="0070188F">
      <w:pPr>
        <w:widowControl w:val="0"/>
        <w:autoSpaceDE w:val="0"/>
        <w:autoSpaceDN w:val="0"/>
        <w:adjustRightInd w:val="0"/>
      </w:pPr>
    </w:p>
    <w:p w:rsidR="0070188F" w:rsidRDefault="0070188F" w:rsidP="0070188F">
      <w:pPr>
        <w:widowControl w:val="0"/>
        <w:autoSpaceDE w:val="0"/>
        <w:autoSpaceDN w:val="0"/>
        <w:adjustRightInd w:val="0"/>
      </w:pPr>
      <w:r>
        <w:t xml:space="preserve">A license may be issued for the purpose of employing more than one learner in the same capacity.  A special form, to be provided by the Director, is to be completed and forwarded to the Director for each learner hired pursuant to a license which permits employment of more than one learner in the same capacity. </w:t>
      </w:r>
    </w:p>
    <w:sectPr w:rsidR="0070188F" w:rsidSect="007018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88F"/>
    <w:rsid w:val="000C0144"/>
    <w:rsid w:val="005C3366"/>
    <w:rsid w:val="0070188F"/>
    <w:rsid w:val="007D7CC4"/>
    <w:rsid w:val="00F8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