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09" w:rsidRDefault="00C97E09" w:rsidP="00C97E09">
      <w:pPr>
        <w:widowControl w:val="0"/>
        <w:autoSpaceDE w:val="0"/>
        <w:autoSpaceDN w:val="0"/>
        <w:adjustRightInd w:val="0"/>
      </w:pPr>
      <w:bookmarkStart w:id="0" w:name="_GoBack"/>
      <w:bookmarkEnd w:id="0"/>
    </w:p>
    <w:p w:rsidR="00C97E09" w:rsidRDefault="00C97E09" w:rsidP="00C97E09">
      <w:pPr>
        <w:widowControl w:val="0"/>
        <w:autoSpaceDE w:val="0"/>
        <w:autoSpaceDN w:val="0"/>
        <w:adjustRightInd w:val="0"/>
      </w:pPr>
      <w:r>
        <w:rPr>
          <w:b/>
          <w:bCs/>
        </w:rPr>
        <w:t>Section 210.610  Application to Employ a Learner</w:t>
      </w:r>
      <w:r>
        <w:t xml:space="preserve"> </w:t>
      </w:r>
    </w:p>
    <w:p w:rsidR="00C97E09" w:rsidRDefault="00C97E09" w:rsidP="00C97E09">
      <w:pPr>
        <w:widowControl w:val="0"/>
        <w:autoSpaceDE w:val="0"/>
        <w:autoSpaceDN w:val="0"/>
        <w:adjustRightInd w:val="0"/>
      </w:pPr>
    </w:p>
    <w:p w:rsidR="00C97E09" w:rsidRDefault="00C97E09" w:rsidP="00C97E09">
      <w:pPr>
        <w:widowControl w:val="0"/>
        <w:autoSpaceDE w:val="0"/>
        <w:autoSpaceDN w:val="0"/>
        <w:adjustRightInd w:val="0"/>
      </w:pPr>
      <w:r>
        <w:t xml:space="preserve">An official application form for a license to employ learners at a wage less than the minimum wage rate shall be provided by the Director. The employer shall provide all the information required by the form, including but not limited to a statement clearly outlining the training program and the process in which the learner will be engaged while in training.  The information shall further specify the total number of workers employed in the establishment, the number and hourly wage rate of experienced workers employed in the occupation in which the learner is to be trained, the hourly wage rate or progressive rate schedule which the employer proposes to pay to the learner, data regarding the age of the learner, the period of employment training at sub-minimum wages, the number of hours of employment training a week and the number of learners sought to be employed. </w:t>
      </w:r>
    </w:p>
    <w:sectPr w:rsidR="00C97E09" w:rsidSect="00C97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E09"/>
    <w:rsid w:val="003A0F8E"/>
    <w:rsid w:val="005C3366"/>
    <w:rsid w:val="009E64A2"/>
    <w:rsid w:val="00B53229"/>
    <w:rsid w:val="00C9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