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17A8" w14:textId="77777777" w:rsidR="00BC1299" w:rsidRPr="00BC1299" w:rsidRDefault="00BC1299" w:rsidP="00BC1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E9379A" w14:textId="07DA2B76" w:rsidR="00BC1299" w:rsidRPr="00BC1299" w:rsidRDefault="00BC1299" w:rsidP="00BC12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129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proofErr w:type="gramStart"/>
      <w:r w:rsidRPr="00BC1299">
        <w:rPr>
          <w:rFonts w:ascii="Times New Roman" w:hAnsi="Times New Roman" w:cs="Times New Roman"/>
          <w:b/>
          <w:bCs/>
          <w:sz w:val="24"/>
          <w:szCs w:val="24"/>
        </w:rPr>
        <w:t xml:space="preserve">200.100  </w:t>
      </w:r>
      <w:r w:rsidR="00DB521D">
        <w:rPr>
          <w:rFonts w:ascii="Times New Roman" w:hAnsi="Times New Roman" w:cs="Times New Roman"/>
          <w:b/>
          <w:bCs/>
          <w:sz w:val="24"/>
          <w:szCs w:val="24"/>
        </w:rPr>
        <w:t>Scope</w:t>
      </w:r>
      <w:proofErr w:type="gramEnd"/>
    </w:p>
    <w:p w14:paraId="7A65C8FC" w14:textId="77777777" w:rsidR="00BC1299" w:rsidRPr="00BC1299" w:rsidRDefault="00BC1299" w:rsidP="00BC1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FD43E" w14:textId="57C20025" w:rsidR="00BC1299" w:rsidRPr="00B101C7" w:rsidRDefault="00BC1299" w:rsidP="00DB52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299">
        <w:rPr>
          <w:rFonts w:ascii="Times New Roman" w:hAnsi="Times New Roman" w:cs="Times New Roman"/>
          <w:sz w:val="24"/>
          <w:szCs w:val="24"/>
        </w:rPr>
        <w:t xml:space="preserve">This Part </w:t>
      </w:r>
      <w:r w:rsidR="002A2B00">
        <w:rPr>
          <w:rFonts w:ascii="Times New Roman" w:hAnsi="Times New Roman" w:cs="Times New Roman"/>
          <w:sz w:val="24"/>
          <w:szCs w:val="24"/>
        </w:rPr>
        <w:t>implements</w:t>
      </w:r>
      <w:r w:rsidRPr="00BC1299">
        <w:rPr>
          <w:rFonts w:ascii="Times New Roman" w:hAnsi="Times New Roman" w:cs="Times New Roman"/>
          <w:sz w:val="24"/>
          <w:szCs w:val="24"/>
        </w:rPr>
        <w:t xml:space="preserve"> the Paid Leave for All Workers Act [820 </w:t>
      </w:r>
      <w:proofErr w:type="spellStart"/>
      <w:r w:rsidRPr="00BC1299">
        <w:rPr>
          <w:rFonts w:ascii="Times New Roman" w:hAnsi="Times New Roman" w:cs="Times New Roman"/>
          <w:sz w:val="24"/>
          <w:szCs w:val="24"/>
        </w:rPr>
        <w:t>ILCS</w:t>
      </w:r>
      <w:proofErr w:type="spellEnd"/>
      <w:r w:rsidRPr="00BC1299">
        <w:rPr>
          <w:rFonts w:ascii="Times New Roman" w:hAnsi="Times New Roman" w:cs="Times New Roman"/>
          <w:sz w:val="24"/>
          <w:szCs w:val="24"/>
        </w:rPr>
        <w:t xml:space="preserve"> 192]</w:t>
      </w:r>
      <w:r w:rsidR="003A6196">
        <w:rPr>
          <w:rFonts w:ascii="Times New Roman" w:hAnsi="Times New Roman" w:cs="Times New Roman"/>
          <w:sz w:val="24"/>
          <w:szCs w:val="24"/>
        </w:rPr>
        <w:t>.</w:t>
      </w:r>
    </w:p>
    <w:sectPr w:rsidR="00BC1299" w:rsidRPr="00B101C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8B534" w14:textId="77777777" w:rsidR="00BD3C70" w:rsidRDefault="00BD3C70">
      <w:r>
        <w:separator/>
      </w:r>
    </w:p>
  </w:endnote>
  <w:endnote w:type="continuationSeparator" w:id="0">
    <w:p w14:paraId="42E255CC" w14:textId="77777777" w:rsidR="00BD3C70" w:rsidRDefault="00BD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FAF4" w14:textId="77777777" w:rsidR="00BD3C70" w:rsidRDefault="00BD3C70">
      <w:r>
        <w:separator/>
      </w:r>
    </w:p>
  </w:footnote>
  <w:footnote w:type="continuationSeparator" w:id="0">
    <w:p w14:paraId="4688C92E" w14:textId="77777777" w:rsidR="00BD3C70" w:rsidRDefault="00BD3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F9379"/>
    <w:multiLevelType w:val="hybridMultilevel"/>
    <w:tmpl w:val="640C903E"/>
    <w:lvl w:ilvl="0" w:tplc="054C71BC">
      <w:start w:val="1"/>
      <w:numFmt w:val="lowerLetter"/>
      <w:lvlText w:val="%1)"/>
      <w:lvlJc w:val="left"/>
      <w:pPr>
        <w:ind w:left="720" w:hanging="360"/>
      </w:pPr>
    </w:lvl>
    <w:lvl w:ilvl="1" w:tplc="BF84AEFA">
      <w:start w:val="1"/>
      <w:numFmt w:val="lowerLetter"/>
      <w:lvlText w:val="%2."/>
      <w:lvlJc w:val="left"/>
      <w:pPr>
        <w:ind w:left="1440" w:hanging="360"/>
      </w:pPr>
    </w:lvl>
    <w:lvl w:ilvl="2" w:tplc="2580EBAE">
      <w:start w:val="1"/>
      <w:numFmt w:val="lowerRoman"/>
      <w:lvlText w:val="%3."/>
      <w:lvlJc w:val="right"/>
      <w:pPr>
        <w:ind w:left="2160" w:hanging="180"/>
      </w:pPr>
    </w:lvl>
    <w:lvl w:ilvl="3" w:tplc="F98E48CC">
      <w:start w:val="1"/>
      <w:numFmt w:val="decimal"/>
      <w:lvlText w:val="%4."/>
      <w:lvlJc w:val="left"/>
      <w:pPr>
        <w:ind w:left="2880" w:hanging="360"/>
      </w:pPr>
    </w:lvl>
    <w:lvl w:ilvl="4" w:tplc="24124B5C">
      <w:start w:val="1"/>
      <w:numFmt w:val="lowerLetter"/>
      <w:lvlText w:val="%5."/>
      <w:lvlJc w:val="left"/>
      <w:pPr>
        <w:ind w:left="3600" w:hanging="360"/>
      </w:pPr>
    </w:lvl>
    <w:lvl w:ilvl="5" w:tplc="73144376">
      <w:start w:val="1"/>
      <w:numFmt w:val="lowerRoman"/>
      <w:lvlText w:val="%6."/>
      <w:lvlJc w:val="right"/>
      <w:pPr>
        <w:ind w:left="4320" w:hanging="180"/>
      </w:pPr>
    </w:lvl>
    <w:lvl w:ilvl="6" w:tplc="882686E4">
      <w:start w:val="1"/>
      <w:numFmt w:val="decimal"/>
      <w:lvlText w:val="%7."/>
      <w:lvlJc w:val="left"/>
      <w:pPr>
        <w:ind w:left="5040" w:hanging="360"/>
      </w:pPr>
    </w:lvl>
    <w:lvl w:ilvl="7" w:tplc="444A4C5A">
      <w:start w:val="1"/>
      <w:numFmt w:val="lowerLetter"/>
      <w:lvlText w:val="%8."/>
      <w:lvlJc w:val="left"/>
      <w:pPr>
        <w:ind w:left="5760" w:hanging="360"/>
      </w:pPr>
    </w:lvl>
    <w:lvl w:ilvl="8" w:tplc="7E50321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C7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2B00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196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1C7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1299"/>
    <w:rsid w:val="00BD0ED2"/>
    <w:rsid w:val="00BD3C70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521D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0669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46DC89"/>
  <w15:chartTrackingRefBased/>
  <w15:docId w15:val="{ED0E26C8-19E3-459F-A57D-ABD19C04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129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C1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81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2023-08-14T14:09:00Z</dcterms:created>
  <dcterms:modified xsi:type="dcterms:W3CDTF">2023-10-24T15:21:00Z</dcterms:modified>
</cp:coreProperties>
</file>