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72" w:rsidRDefault="00BC5072" w:rsidP="00BC5072">
      <w:pPr>
        <w:widowControl w:val="0"/>
        <w:autoSpaceDE w:val="0"/>
        <w:autoSpaceDN w:val="0"/>
        <w:adjustRightInd w:val="0"/>
      </w:pPr>
    </w:p>
    <w:p w:rsidR="00BC5072" w:rsidRDefault="00BC5072" w:rsidP="00BC50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120.200  Notice of Hearing</w:t>
      </w:r>
      <w:r>
        <w:t xml:space="preserve"> </w:t>
      </w:r>
    </w:p>
    <w:p w:rsidR="00BC5072" w:rsidRDefault="00BC5072" w:rsidP="00BC5072">
      <w:pPr>
        <w:widowControl w:val="0"/>
        <w:autoSpaceDE w:val="0"/>
        <w:autoSpaceDN w:val="0"/>
        <w:adjustRightInd w:val="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shall be initiated by the Director's issuance of a written Notice of Hearing, which shall be served upon all known parties to the hearing. </w:t>
      </w:r>
      <w:r w:rsidR="004E0CE3">
        <w:t xml:space="preserve"> Hearing</w:t>
      </w:r>
      <w:r w:rsidR="00503271">
        <w:t>s</w:t>
      </w:r>
      <w:r w:rsidR="004E0CE3">
        <w:t xml:space="preserve"> under the Child Labor Law </w:t>
      </w:r>
      <w:r w:rsidR="00503271">
        <w:t>[</w:t>
      </w:r>
      <w:r w:rsidR="004E0CE3">
        <w:t>820 ILCS 205</w:t>
      </w:r>
      <w:r w:rsidR="00503271">
        <w:t>]</w:t>
      </w:r>
      <w:r w:rsidR="004E0CE3">
        <w:t xml:space="preserve"> shall take priority over </w:t>
      </w:r>
      <w:r w:rsidR="00503271">
        <w:t xml:space="preserve">all </w:t>
      </w:r>
      <w:r w:rsidR="004E0CE3">
        <w:t>other hearings.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144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shall be complete when the Notice of Hearing is served: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E0CE3" w:rsidRPr="00D04125">
        <w:t xml:space="preserve">in accordance with how </w:t>
      </w:r>
      <w:r w:rsidR="00503271">
        <w:t xml:space="preserve">a </w:t>
      </w:r>
      <w:r w:rsidR="004E0CE3" w:rsidRPr="00D04125">
        <w:t xml:space="preserve">summons is served on a person </w:t>
      </w:r>
      <w:r w:rsidR="004956CD">
        <w:t xml:space="preserve">under Part 2 of </w:t>
      </w:r>
      <w:r w:rsidR="004E0CE3" w:rsidRPr="00D04125">
        <w:t xml:space="preserve">the Civil Practice </w:t>
      </w:r>
      <w:r w:rsidR="001D0278">
        <w:t>Law [735 ILCS 5/</w:t>
      </w:r>
      <w:r w:rsidR="004956CD">
        <w:t>Art. II, Part 2</w:t>
      </w:r>
      <w:r w:rsidR="001D0278">
        <w:t>]</w:t>
      </w:r>
      <w:r>
        <w:t xml:space="preserve">;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certified </w:t>
      </w:r>
      <w:r w:rsidR="004322AE">
        <w:t>U.S.</w:t>
      </w:r>
      <w:r>
        <w:t xml:space="preserve"> Mail, postage prepaid, addressed to the last known address of the person involved not less than 15 days before the day designated for the hearing</w:t>
      </w:r>
      <w:r w:rsidR="004E0CE3">
        <w:t>; or</w:t>
      </w:r>
      <w:r>
        <w:t xml:space="preserve">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1440" w:hanging="720"/>
      </w:pPr>
    </w:p>
    <w:p w:rsidR="004E0CE3" w:rsidRDefault="004E0CE3" w:rsidP="004E0CE3">
      <w:pPr>
        <w:widowControl w:val="0"/>
        <w:autoSpaceDE w:val="0"/>
        <w:autoSpaceDN w:val="0"/>
        <w:adjustRightInd w:val="0"/>
        <w:ind w:left="1440" w:hanging="15"/>
      </w:pPr>
      <w:r w:rsidRPr="00D04125">
        <w:t>3)</w:t>
      </w:r>
      <w:r w:rsidRPr="00D04125">
        <w:tab/>
        <w:t>by U.S. mail, postage prepaid, to the address on file with the Department.</w:t>
      </w:r>
    </w:p>
    <w:p w:rsidR="004E0CE3" w:rsidRDefault="004E0CE3" w:rsidP="00BC5072">
      <w:pPr>
        <w:widowControl w:val="0"/>
        <w:autoSpaceDE w:val="0"/>
        <w:autoSpaceDN w:val="0"/>
        <w:adjustRightInd w:val="0"/>
        <w:ind w:left="144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Notice of Hearing served under this Part shall include: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time, place and nature of the hearing;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legal authority and jurisdiction under which the hearing is to be held;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reference to the particular Section of the statutes and rules involved;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short and plain statement of the matters asserted, except </w:t>
      </w:r>
      <w:r w:rsidR="004322AE">
        <w:t>when</w:t>
      </w:r>
      <w:r>
        <w:t xml:space="preserve"> a more detailed statement is otherwise provided for by law; and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216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designation of an </w:t>
      </w:r>
      <w:r w:rsidR="001B62D3">
        <w:t>ALJ</w:t>
      </w:r>
      <w:r>
        <w:t xml:space="preserve"> to preside over the hearing and the address of the </w:t>
      </w:r>
      <w:r w:rsidR="001B62D3">
        <w:t>ALJ</w:t>
      </w:r>
      <w:r>
        <w:t xml:space="preserve">. </w:t>
      </w:r>
    </w:p>
    <w:p w:rsidR="00314DD2" w:rsidRDefault="00314DD2" w:rsidP="00BC5072">
      <w:pPr>
        <w:widowControl w:val="0"/>
        <w:autoSpaceDE w:val="0"/>
        <w:autoSpaceDN w:val="0"/>
        <w:adjustRightInd w:val="0"/>
        <w:ind w:left="1440" w:hanging="720"/>
      </w:pPr>
    </w:p>
    <w:p w:rsidR="00BC5072" w:rsidRDefault="00BC5072" w:rsidP="00BC50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copy of a Notice of Hearing served pursuant to this Part shall be referred to the </w:t>
      </w:r>
      <w:r w:rsidR="001B62D3">
        <w:t>ALJ</w:t>
      </w:r>
      <w:r>
        <w:t xml:space="preserve"> designated in the Notice, together with the original complaint, application or report and any written request for a hearing filed pursuant to this Part. </w:t>
      </w:r>
    </w:p>
    <w:p w:rsidR="004E0CE3" w:rsidRPr="00167749" w:rsidRDefault="004E0CE3" w:rsidP="00167749">
      <w:pPr>
        <w:ind w:left="720"/>
      </w:pPr>
    </w:p>
    <w:p w:rsidR="00E07A77" w:rsidRPr="00167749" w:rsidRDefault="00E07A77" w:rsidP="00167749">
      <w:pPr>
        <w:ind w:left="720"/>
      </w:pPr>
      <w:r w:rsidRPr="00167749">
        <w:t>(Source:  Amended at 3</w:t>
      </w:r>
      <w:r w:rsidR="004322AE" w:rsidRPr="00167749">
        <w:t>8</w:t>
      </w:r>
      <w:r w:rsidRPr="00167749">
        <w:t xml:space="preserve"> Ill. Reg. </w:t>
      </w:r>
      <w:r w:rsidR="007A362C">
        <w:t>17631</w:t>
      </w:r>
      <w:r w:rsidRPr="00167749">
        <w:t xml:space="preserve">, effective </w:t>
      </w:r>
      <w:bookmarkStart w:id="0" w:name="_GoBack"/>
      <w:r w:rsidR="007A362C">
        <w:t>August 15, 2014</w:t>
      </w:r>
      <w:bookmarkEnd w:id="0"/>
      <w:r w:rsidRPr="00167749">
        <w:t>)</w:t>
      </w:r>
    </w:p>
    <w:sectPr w:rsidR="00E07A77" w:rsidRPr="00167749" w:rsidSect="00BC5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072"/>
    <w:rsid w:val="00167749"/>
    <w:rsid w:val="001B62D3"/>
    <w:rsid w:val="001D0278"/>
    <w:rsid w:val="00314DD2"/>
    <w:rsid w:val="004322AE"/>
    <w:rsid w:val="004956CD"/>
    <w:rsid w:val="004E0CE3"/>
    <w:rsid w:val="00503271"/>
    <w:rsid w:val="005B2657"/>
    <w:rsid w:val="005C3366"/>
    <w:rsid w:val="00730761"/>
    <w:rsid w:val="007A362C"/>
    <w:rsid w:val="00B46DC1"/>
    <w:rsid w:val="00B65386"/>
    <w:rsid w:val="00BC5072"/>
    <w:rsid w:val="00BD1FE4"/>
    <w:rsid w:val="00C909F6"/>
    <w:rsid w:val="00E07A77"/>
    <w:rsid w:val="00E14A02"/>
    <w:rsid w:val="00E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0D5674-6ABF-45D5-9BCB-FF91A01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