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CC" w:rsidRPr="00873ACC" w:rsidRDefault="00873ACC" w:rsidP="00873ACC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73ACC" w:rsidRPr="00EB181B" w:rsidRDefault="00873ACC" w:rsidP="00873ACC">
      <w:pPr>
        <w:pStyle w:val="Heading2"/>
        <w:keepNext w:val="0"/>
        <w:rPr>
          <w:u w:val="none"/>
        </w:rPr>
      </w:pPr>
      <w:r w:rsidRPr="00873ACC">
        <w:rPr>
          <w:b/>
          <w:u w:val="none"/>
        </w:rPr>
        <w:t>Section 100.28  Debarments</w:t>
      </w:r>
    </w:p>
    <w:p w:rsidR="00873ACC" w:rsidRPr="00EB181B" w:rsidRDefault="00873ACC" w:rsidP="00873ACC">
      <w:pPr>
        <w:widowControl w:val="0"/>
        <w:autoSpaceDE w:val="0"/>
        <w:autoSpaceDN w:val="0"/>
        <w:adjustRightInd w:val="0"/>
      </w:pPr>
    </w:p>
    <w:p w:rsidR="00873ACC" w:rsidRPr="00EB181B" w:rsidRDefault="00A803FA" w:rsidP="00972F33">
      <w:r>
        <w:t xml:space="preserve">A </w:t>
      </w:r>
      <w:r w:rsidR="00873ACC" w:rsidRPr="00EB181B">
        <w:t>two year debarment period applies</w:t>
      </w:r>
      <w:r>
        <w:t xml:space="preserve"> when the violation or violations that form the basis for either one or both of the notices of violation occurred prior to January 1, 2006.  A four year debarment applies when the violation or violations that form the basis for both notices of violation occurred on or after January 1, 2006.</w:t>
      </w:r>
    </w:p>
    <w:p w:rsidR="00873ACC" w:rsidRPr="00E10F81" w:rsidRDefault="00873ACC" w:rsidP="00873ACC">
      <w:pPr>
        <w:pStyle w:val="JCARSourceNote"/>
        <w:widowControl w:val="0"/>
        <w:autoSpaceDE w:val="0"/>
        <w:autoSpaceDN w:val="0"/>
        <w:adjustRightInd w:val="0"/>
      </w:pPr>
    </w:p>
    <w:p w:rsidR="00873ACC" w:rsidRPr="00D55B37" w:rsidRDefault="00873ACC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756038">
        <w:t>16293</w:t>
      </w:r>
      <w:r w:rsidRPr="00D55B37">
        <w:t xml:space="preserve">, effective </w:t>
      </w:r>
      <w:r w:rsidR="00756038">
        <w:t>September 26, 2006</w:t>
      </w:r>
      <w:r w:rsidRPr="00D55B37">
        <w:t>)</w:t>
      </w:r>
    </w:p>
    <w:sectPr w:rsidR="00873AC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5F" w:rsidRDefault="0061795F">
      <w:r>
        <w:separator/>
      </w:r>
    </w:p>
  </w:endnote>
  <w:endnote w:type="continuationSeparator" w:id="0">
    <w:p w:rsidR="0061795F" w:rsidRDefault="0061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5F" w:rsidRDefault="0061795F">
      <w:r>
        <w:separator/>
      </w:r>
    </w:p>
  </w:footnote>
  <w:footnote w:type="continuationSeparator" w:id="0">
    <w:p w:rsidR="0061795F" w:rsidRDefault="0061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CB4"/>
    <w:rsid w:val="000D225F"/>
    <w:rsid w:val="00113CAC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795F"/>
    <w:rsid w:val="006A2114"/>
    <w:rsid w:val="006D5961"/>
    <w:rsid w:val="00756038"/>
    <w:rsid w:val="00780733"/>
    <w:rsid w:val="00790EAE"/>
    <w:rsid w:val="007C14B2"/>
    <w:rsid w:val="00801D20"/>
    <w:rsid w:val="00825C45"/>
    <w:rsid w:val="008271B1"/>
    <w:rsid w:val="00837F88"/>
    <w:rsid w:val="0084781C"/>
    <w:rsid w:val="00873ACC"/>
    <w:rsid w:val="008B4361"/>
    <w:rsid w:val="008D4EA0"/>
    <w:rsid w:val="00935A8C"/>
    <w:rsid w:val="00972F33"/>
    <w:rsid w:val="0098276C"/>
    <w:rsid w:val="009A4DFF"/>
    <w:rsid w:val="009C4011"/>
    <w:rsid w:val="009C4FD4"/>
    <w:rsid w:val="00A174BB"/>
    <w:rsid w:val="00A2265D"/>
    <w:rsid w:val="00A414BC"/>
    <w:rsid w:val="00A600AA"/>
    <w:rsid w:val="00A62F7E"/>
    <w:rsid w:val="00A803F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25A5"/>
    <w:rsid w:val="00BF5EF1"/>
    <w:rsid w:val="00C4537A"/>
    <w:rsid w:val="00CC13F9"/>
    <w:rsid w:val="00CD2F13"/>
    <w:rsid w:val="00CD3723"/>
    <w:rsid w:val="00D55B37"/>
    <w:rsid w:val="00D62188"/>
    <w:rsid w:val="00D735B8"/>
    <w:rsid w:val="00D93C67"/>
    <w:rsid w:val="00E10F81"/>
    <w:rsid w:val="00E7288E"/>
    <w:rsid w:val="00E847A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3ACC"/>
    <w:pPr>
      <w:keepNext/>
      <w:widowControl w:val="0"/>
      <w:autoSpaceDE w:val="0"/>
      <w:autoSpaceDN w:val="0"/>
      <w:adjustRightInd w:val="0"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73ACC"/>
    <w:pPr>
      <w:widowControl w:val="0"/>
      <w:autoSpaceDE w:val="0"/>
      <w:autoSpaceDN w:val="0"/>
      <w:adjustRightInd w:val="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3ACC"/>
    <w:pPr>
      <w:keepNext/>
      <w:widowControl w:val="0"/>
      <w:autoSpaceDE w:val="0"/>
      <w:autoSpaceDN w:val="0"/>
      <w:adjustRightInd w:val="0"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73ACC"/>
    <w:pPr>
      <w:widowControl w:val="0"/>
      <w:autoSpaceDE w:val="0"/>
      <w:autoSpaceDN w:val="0"/>
      <w:adjustRightInd w:val="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