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50" w:rsidRPr="00325A50" w:rsidRDefault="00325A50" w:rsidP="00325A50">
      <w:pPr>
        <w:rPr>
          <w:color w:val="000000"/>
        </w:rPr>
      </w:pPr>
      <w:bookmarkStart w:id="0" w:name="_GoBack"/>
      <w:bookmarkEnd w:id="0"/>
      <w:r w:rsidRPr="00325A50">
        <w:rPr>
          <w:color w:val="000000"/>
        </w:rPr>
        <w:t>Section</w:t>
      </w:r>
    </w:p>
    <w:p w:rsidR="00325A50" w:rsidRPr="00325A50" w:rsidRDefault="00325A50" w:rsidP="00325A50">
      <w:pPr>
        <w:rPr>
          <w:color w:val="000000"/>
        </w:rPr>
      </w:pPr>
      <w:r w:rsidRPr="00325A50">
        <w:rPr>
          <w:color w:val="000000"/>
        </w:rPr>
        <w:t>400.10</w:t>
      </w:r>
      <w:r w:rsidRPr="00325A50">
        <w:rPr>
          <w:color w:val="000000"/>
        </w:rPr>
        <w:tab/>
      </w:r>
      <w:r w:rsidRPr="00325A50">
        <w:rPr>
          <w:color w:val="000000"/>
        </w:rPr>
        <w:tab/>
        <w:t>Definitions</w:t>
      </w:r>
    </w:p>
    <w:p w:rsidR="00325A50" w:rsidRPr="00325A50" w:rsidRDefault="00325A50" w:rsidP="00325A50">
      <w:pPr>
        <w:rPr>
          <w:color w:val="000000"/>
        </w:rPr>
      </w:pPr>
      <w:r w:rsidRPr="00325A50">
        <w:rPr>
          <w:color w:val="000000"/>
        </w:rPr>
        <w:t>400.20</w:t>
      </w:r>
      <w:r w:rsidRPr="00325A50">
        <w:rPr>
          <w:color w:val="000000"/>
        </w:rPr>
        <w:tab/>
      </w:r>
      <w:r w:rsidRPr="00325A50">
        <w:rPr>
          <w:color w:val="000000"/>
        </w:rPr>
        <w:tab/>
        <w:t xml:space="preserve">Deposit of Wills </w:t>
      </w:r>
    </w:p>
    <w:p w:rsidR="00325A50" w:rsidRPr="00325A50" w:rsidRDefault="00325A50" w:rsidP="00325A50">
      <w:r w:rsidRPr="00325A50">
        <w:rPr>
          <w:color w:val="000000"/>
        </w:rPr>
        <w:t>400.30</w:t>
      </w:r>
      <w:r w:rsidRPr="00325A50">
        <w:rPr>
          <w:color w:val="000000"/>
        </w:rPr>
        <w:tab/>
      </w:r>
      <w:r w:rsidRPr="00325A50">
        <w:rPr>
          <w:color w:val="000000"/>
        </w:rPr>
        <w:tab/>
      </w:r>
      <w:r w:rsidRPr="00325A50">
        <w:t>Certification of Search for Testator</w:t>
      </w:r>
    </w:p>
    <w:p w:rsidR="00325A50" w:rsidRPr="00325A50" w:rsidRDefault="00325A50" w:rsidP="00325A50">
      <w:r w:rsidRPr="00325A50">
        <w:t>400.40</w:t>
      </w:r>
      <w:r w:rsidRPr="00325A50">
        <w:tab/>
      </w:r>
      <w:r w:rsidRPr="00325A50">
        <w:tab/>
        <w:t>Receipt</w:t>
      </w:r>
    </w:p>
    <w:p w:rsidR="00325A50" w:rsidRPr="00325A50" w:rsidRDefault="00325A50" w:rsidP="00325A50">
      <w:pPr>
        <w:rPr>
          <w:color w:val="000000"/>
        </w:rPr>
      </w:pPr>
      <w:r w:rsidRPr="00325A50">
        <w:rPr>
          <w:color w:val="000000"/>
        </w:rPr>
        <w:t>400.50</w:t>
      </w:r>
      <w:r w:rsidRPr="00325A50">
        <w:rPr>
          <w:color w:val="000000"/>
        </w:rPr>
        <w:tab/>
      </w:r>
      <w:r w:rsidRPr="00325A50">
        <w:rPr>
          <w:color w:val="000000"/>
        </w:rPr>
        <w:tab/>
        <w:t>Fees</w:t>
      </w:r>
    </w:p>
    <w:p w:rsidR="00325A50" w:rsidRPr="00325A50" w:rsidRDefault="00325A50" w:rsidP="00325A50">
      <w:pPr>
        <w:rPr>
          <w:color w:val="000000"/>
        </w:rPr>
      </w:pPr>
      <w:r w:rsidRPr="00325A50">
        <w:rPr>
          <w:color w:val="000000"/>
        </w:rPr>
        <w:t>400.60</w:t>
      </w:r>
      <w:r w:rsidRPr="00325A50">
        <w:rPr>
          <w:color w:val="000000"/>
        </w:rPr>
        <w:tab/>
      </w:r>
      <w:r w:rsidRPr="00325A50">
        <w:rPr>
          <w:color w:val="000000"/>
        </w:rPr>
        <w:tab/>
        <w:t>Index of Wills</w:t>
      </w:r>
    </w:p>
    <w:p w:rsidR="00325A50" w:rsidRPr="00325A50" w:rsidRDefault="00325A50" w:rsidP="00325A50">
      <w:pPr>
        <w:rPr>
          <w:color w:val="000000"/>
        </w:rPr>
      </w:pPr>
      <w:r w:rsidRPr="00325A50">
        <w:rPr>
          <w:color w:val="000000"/>
        </w:rPr>
        <w:t>400.70</w:t>
      </w:r>
      <w:r w:rsidRPr="00325A50">
        <w:rPr>
          <w:color w:val="000000"/>
        </w:rPr>
        <w:tab/>
      </w:r>
      <w:r w:rsidRPr="00325A50">
        <w:rPr>
          <w:color w:val="000000"/>
        </w:rPr>
        <w:tab/>
        <w:t xml:space="preserve">Release of Will by </w:t>
      </w:r>
      <w:r w:rsidR="00197C87">
        <w:rPr>
          <w:color w:val="000000"/>
        </w:rPr>
        <w:t xml:space="preserve">the </w:t>
      </w:r>
      <w:r w:rsidRPr="00325A50">
        <w:rPr>
          <w:color w:val="000000"/>
        </w:rPr>
        <w:t>Department</w:t>
      </w:r>
    </w:p>
    <w:p w:rsidR="00325A50" w:rsidRPr="00325A50" w:rsidRDefault="00325A50" w:rsidP="00325A50">
      <w:pPr>
        <w:rPr>
          <w:color w:val="000000"/>
        </w:rPr>
      </w:pPr>
      <w:r w:rsidRPr="00325A50">
        <w:rPr>
          <w:color w:val="000000"/>
        </w:rPr>
        <w:t>400.80</w:t>
      </w:r>
      <w:r w:rsidRPr="00325A50">
        <w:rPr>
          <w:color w:val="000000"/>
        </w:rPr>
        <w:tab/>
      </w:r>
      <w:r w:rsidRPr="00325A50">
        <w:rPr>
          <w:color w:val="000000"/>
        </w:rPr>
        <w:tab/>
        <w:t>Inquiries to the Department</w:t>
      </w:r>
    </w:p>
    <w:p w:rsidR="00325A50" w:rsidRPr="00325A50" w:rsidRDefault="00325A50" w:rsidP="00325A50">
      <w:pPr>
        <w:rPr>
          <w:color w:val="000000"/>
        </w:rPr>
      </w:pPr>
      <w:r w:rsidRPr="00325A50">
        <w:rPr>
          <w:color w:val="000000"/>
        </w:rPr>
        <w:t>400.90</w:t>
      </w:r>
      <w:r w:rsidRPr="00325A50">
        <w:rPr>
          <w:color w:val="000000"/>
        </w:rPr>
        <w:tab/>
      </w:r>
      <w:r w:rsidRPr="00325A50">
        <w:rPr>
          <w:color w:val="000000"/>
        </w:rPr>
        <w:tab/>
        <w:t>Destruction of Wills</w:t>
      </w:r>
    </w:p>
    <w:sectPr w:rsidR="00325A50" w:rsidRPr="00325A5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75" w:rsidRDefault="005E1675">
      <w:r>
        <w:separator/>
      </w:r>
    </w:p>
  </w:endnote>
  <w:endnote w:type="continuationSeparator" w:id="0">
    <w:p w:rsidR="005E1675" w:rsidRDefault="005E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75" w:rsidRDefault="005E1675">
      <w:r>
        <w:separator/>
      </w:r>
    </w:p>
  </w:footnote>
  <w:footnote w:type="continuationSeparator" w:id="0">
    <w:p w:rsidR="005E1675" w:rsidRDefault="005E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A5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C8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A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8C2"/>
    <w:rsid w:val="005C7438"/>
    <w:rsid w:val="005D35F3"/>
    <w:rsid w:val="005E03A7"/>
    <w:rsid w:val="005E1675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7B7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ED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82A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69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