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E06" w:rsidRDefault="00337E06" w:rsidP="00337E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7E06" w:rsidRDefault="00337E06" w:rsidP="00337E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100.140  Continuances</w:t>
      </w:r>
      <w:r>
        <w:t xml:space="preserve"> </w:t>
      </w:r>
    </w:p>
    <w:p w:rsidR="00337E06" w:rsidRDefault="00337E06" w:rsidP="00337E06">
      <w:pPr>
        <w:widowControl w:val="0"/>
        <w:autoSpaceDE w:val="0"/>
        <w:autoSpaceDN w:val="0"/>
        <w:adjustRightInd w:val="0"/>
      </w:pPr>
    </w:p>
    <w:p w:rsidR="00337E06" w:rsidRDefault="00337E06" w:rsidP="00337E06">
      <w:pPr>
        <w:widowControl w:val="0"/>
        <w:autoSpaceDE w:val="0"/>
        <w:autoSpaceDN w:val="0"/>
        <w:adjustRightInd w:val="0"/>
      </w:pPr>
      <w:r>
        <w:t xml:space="preserve">The Board may, for good cause, grant a continuance at the request of a party or may from time to time order a continuance on its own motion. </w:t>
      </w:r>
    </w:p>
    <w:sectPr w:rsidR="00337E06" w:rsidSect="00337E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7E06"/>
    <w:rsid w:val="00117B89"/>
    <w:rsid w:val="00337E06"/>
    <w:rsid w:val="003B34E0"/>
    <w:rsid w:val="005C3366"/>
    <w:rsid w:val="00F2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