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08" w:rsidRDefault="00B07C08" w:rsidP="00B07C08">
      <w:pPr>
        <w:widowControl w:val="0"/>
        <w:autoSpaceDE w:val="0"/>
        <w:autoSpaceDN w:val="0"/>
        <w:adjustRightInd w:val="0"/>
      </w:pPr>
    </w:p>
    <w:p w:rsidR="00B07C08" w:rsidRDefault="00B07C08" w:rsidP="00B07C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2902.30  Filings Required</w:t>
      </w:r>
      <w:r>
        <w:t xml:space="preserve"> </w:t>
      </w:r>
    </w:p>
    <w:p w:rsidR="00B07C08" w:rsidRDefault="00B07C08" w:rsidP="00B07C08">
      <w:pPr>
        <w:widowControl w:val="0"/>
        <w:autoSpaceDE w:val="0"/>
        <w:autoSpaceDN w:val="0"/>
        <w:adjustRightInd w:val="0"/>
      </w:pPr>
    </w:p>
    <w:p w:rsidR="00B07C08" w:rsidRDefault="00DF2594" w:rsidP="00B07C08">
      <w:pPr>
        <w:widowControl w:val="0"/>
        <w:autoSpaceDE w:val="0"/>
        <w:autoSpaceDN w:val="0"/>
        <w:adjustRightInd w:val="0"/>
      </w:pPr>
      <w:r>
        <w:t>All</w:t>
      </w:r>
      <w:r w:rsidR="00B07C08">
        <w:t xml:space="preserve"> companies subject to this Section shall file the following materials</w:t>
      </w:r>
      <w:r w:rsidR="00D41D0E">
        <w:t xml:space="preserve"> with the Illinois Department of Insurance (Department)</w:t>
      </w:r>
      <w:r w:rsidR="00B07C08">
        <w:t xml:space="preserve">: </w:t>
      </w:r>
    </w:p>
    <w:p w:rsidR="001B71A2" w:rsidRDefault="001B71A2" w:rsidP="00B07C08">
      <w:pPr>
        <w:widowControl w:val="0"/>
        <w:autoSpaceDE w:val="0"/>
        <w:autoSpaceDN w:val="0"/>
        <w:adjustRightInd w:val="0"/>
      </w:pPr>
    </w:p>
    <w:p w:rsidR="00B07C08" w:rsidRDefault="00B07C08" w:rsidP="00B07C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</w:t>
      </w:r>
      <w:r w:rsidR="00E50DC8">
        <w:t>Manuals</w:t>
      </w:r>
      <w:r>
        <w:t xml:space="preserve"> </w:t>
      </w:r>
      <w:r w:rsidR="007A29AA">
        <w:t xml:space="preserve">– </w:t>
      </w:r>
      <w:r>
        <w:t>Every manual of classifications, every manual of rules, every rating plan, every schedule rating plan</w:t>
      </w:r>
      <w:r w:rsidR="00D41D0E">
        <w:t>, loss cost multipliers, dividend plan</w:t>
      </w:r>
      <w:r>
        <w:t xml:space="preserve"> and every modification of any such manual or plan used in this State or intended for use in this State; and </w:t>
      </w:r>
    </w:p>
    <w:p w:rsidR="001B71A2" w:rsidRDefault="001B71A2" w:rsidP="00CD31BB">
      <w:pPr>
        <w:widowControl w:val="0"/>
        <w:autoSpaceDE w:val="0"/>
        <w:autoSpaceDN w:val="0"/>
        <w:adjustRightInd w:val="0"/>
      </w:pPr>
    </w:p>
    <w:p w:rsidR="00B07C08" w:rsidRDefault="00B07C08" w:rsidP="00B07C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</w:t>
      </w:r>
      <w:r w:rsidR="00E50DC8">
        <w:t>Rates</w:t>
      </w:r>
      <w:r>
        <w:t xml:space="preserve"> </w:t>
      </w:r>
      <w:r w:rsidR="007A29AA">
        <w:t xml:space="preserve">– </w:t>
      </w:r>
      <w:r>
        <w:t>All rates and/or modification factors</w:t>
      </w:r>
      <w:r w:rsidR="00E50DC8">
        <w:t>,</w:t>
      </w:r>
      <w:r>
        <w:t xml:space="preserve"> if adopting a pure premium filed by a rating organization. </w:t>
      </w:r>
    </w:p>
    <w:p w:rsidR="00D41D0E" w:rsidRDefault="00D41D0E" w:rsidP="00CD31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1D0E" w:rsidRDefault="00DF2594" w:rsidP="00B07C0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C9587A">
        <w:t>6583</w:t>
      </w:r>
      <w:r>
        <w:t xml:space="preserve">, effective </w:t>
      </w:r>
      <w:r w:rsidR="00C9587A">
        <w:t>April 11, 2022</w:t>
      </w:r>
      <w:r>
        <w:t>)</w:t>
      </w:r>
    </w:p>
    <w:sectPr w:rsidR="00D41D0E" w:rsidSect="00B07C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C08"/>
    <w:rsid w:val="000F2EAB"/>
    <w:rsid w:val="001B71A2"/>
    <w:rsid w:val="001F7881"/>
    <w:rsid w:val="00587862"/>
    <w:rsid w:val="005C3366"/>
    <w:rsid w:val="00711783"/>
    <w:rsid w:val="007A29AA"/>
    <w:rsid w:val="008F7A41"/>
    <w:rsid w:val="009B5254"/>
    <w:rsid w:val="00B07C08"/>
    <w:rsid w:val="00C9587A"/>
    <w:rsid w:val="00CD31BB"/>
    <w:rsid w:val="00D41D0E"/>
    <w:rsid w:val="00DF2594"/>
    <w:rsid w:val="00E5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66096A-A661-4F51-9208-55D02A39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2902</vt:lpstr>
    </vt:vector>
  </TitlesOfParts>
  <Company>State of Illinois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2902</dc:title>
  <dc:subject/>
  <dc:creator>Illinois General Assembly</dc:creator>
  <cp:keywords/>
  <dc:description/>
  <cp:lastModifiedBy>Shipley, Melissa A.</cp:lastModifiedBy>
  <cp:revision>4</cp:revision>
  <dcterms:created xsi:type="dcterms:W3CDTF">2022-03-16T20:23:00Z</dcterms:created>
  <dcterms:modified xsi:type="dcterms:W3CDTF">2022-04-22T14:06:00Z</dcterms:modified>
</cp:coreProperties>
</file>