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FC" w:rsidRDefault="00084EFC" w:rsidP="00084EFC">
      <w:pPr>
        <w:widowControl w:val="0"/>
        <w:autoSpaceDE w:val="0"/>
        <w:autoSpaceDN w:val="0"/>
        <w:adjustRightInd w:val="0"/>
      </w:pPr>
      <w:bookmarkStart w:id="0" w:name="_GoBack"/>
      <w:bookmarkEnd w:id="0"/>
    </w:p>
    <w:p w:rsidR="00084EFC" w:rsidRDefault="00084EFC" w:rsidP="00084EFC">
      <w:pPr>
        <w:widowControl w:val="0"/>
        <w:autoSpaceDE w:val="0"/>
        <w:autoSpaceDN w:val="0"/>
        <w:adjustRightInd w:val="0"/>
      </w:pPr>
      <w:r>
        <w:rPr>
          <w:b/>
          <w:bCs/>
        </w:rPr>
        <w:t>Section 700.252  Checks, Drafts, etc.</w:t>
      </w:r>
      <w:r>
        <w:t xml:space="preserve"> </w:t>
      </w:r>
    </w:p>
    <w:p w:rsidR="00084EFC" w:rsidRDefault="00084EFC" w:rsidP="00084EFC">
      <w:pPr>
        <w:widowControl w:val="0"/>
        <w:autoSpaceDE w:val="0"/>
        <w:autoSpaceDN w:val="0"/>
        <w:adjustRightInd w:val="0"/>
      </w:pPr>
    </w:p>
    <w:p w:rsidR="00084EFC" w:rsidRDefault="00084EFC" w:rsidP="00084EFC">
      <w:pPr>
        <w:widowControl w:val="0"/>
        <w:autoSpaceDE w:val="0"/>
        <w:autoSpaceDN w:val="0"/>
        <w:adjustRightInd w:val="0"/>
      </w:pPr>
      <w:r>
        <w:t xml:space="preserve">All notes, drafts, acceptances, checks, endorsements, and all evidences of indebtedness of the Corporation whatsoever, shall be signed by such Officers, Agents or Employees of the Corporation or any one of them, and in such manner, as from time to time may be determined by the Board of Directors.  Endorsements for deposit to the credit of the Corporation in any of its duly authorized depositories shall be made in such manner as the Board of Directors from time to time may determine. </w:t>
      </w:r>
    </w:p>
    <w:sectPr w:rsidR="00084EFC" w:rsidSect="00084E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4EFC"/>
    <w:rsid w:val="00084EFC"/>
    <w:rsid w:val="002476C1"/>
    <w:rsid w:val="004C5C78"/>
    <w:rsid w:val="005C3366"/>
    <w:rsid w:val="00E9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