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94" w:rsidRDefault="00BA2694" w:rsidP="00BA26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2694" w:rsidRDefault="00BA2694" w:rsidP="00BA26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700.209  Quorum and Voting</w:t>
      </w:r>
      <w:r>
        <w:t xml:space="preserve"> </w:t>
      </w:r>
    </w:p>
    <w:p w:rsidR="00BA2694" w:rsidRDefault="00BA2694" w:rsidP="00BA2694">
      <w:pPr>
        <w:widowControl w:val="0"/>
        <w:autoSpaceDE w:val="0"/>
        <w:autoSpaceDN w:val="0"/>
        <w:adjustRightInd w:val="0"/>
      </w:pPr>
    </w:p>
    <w:p w:rsidR="00BA2694" w:rsidRDefault="00BA2694" w:rsidP="00BA269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majority of the Directors then holding such office shall constitute a quorum for the transaction of any business.  Directors may participate in any meeting through the use of a conference telephone or similar communications equipment by means of which all persons participating can hear each other, and such participation in a meeting shall constitute presence in person at the meeting.  At any meeting of the Board of Directors, if there is less than a quorum present, a majority of those present may adjourn the meeting from time to time until a quorum is obtained. </w:t>
      </w:r>
    </w:p>
    <w:p w:rsidR="00843C79" w:rsidRDefault="00843C79" w:rsidP="00BA2694">
      <w:pPr>
        <w:widowControl w:val="0"/>
        <w:autoSpaceDE w:val="0"/>
        <w:autoSpaceDN w:val="0"/>
        <w:adjustRightInd w:val="0"/>
        <w:ind w:left="1440" w:hanging="720"/>
      </w:pPr>
    </w:p>
    <w:p w:rsidR="00BA2694" w:rsidRDefault="00BA2694" w:rsidP="00BA269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quorum is present at any meeting of the Board of Directors, the vote of a majority of the voting Directors then holding </w:t>
      </w:r>
      <w:r w:rsidR="00CC5831">
        <w:t xml:space="preserve">such </w:t>
      </w:r>
      <w:r>
        <w:t xml:space="preserve">office shall be the act of the Board and shall decide any question properly brought before such meeting.  Each voting Director shall have one vote in all such decisions. </w:t>
      </w:r>
    </w:p>
    <w:sectPr w:rsidR="00BA2694" w:rsidSect="00BA26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2694"/>
    <w:rsid w:val="001B1E6F"/>
    <w:rsid w:val="005C3366"/>
    <w:rsid w:val="00843C79"/>
    <w:rsid w:val="00B7739A"/>
    <w:rsid w:val="00BA2694"/>
    <w:rsid w:val="00CC5831"/>
    <w:rsid w:val="00D0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